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9D" w:rsidRDefault="00BE248D">
      <w:r>
        <w:rPr>
          <w:sz w:val="22"/>
          <w:szCs w:val="22"/>
        </w:rPr>
        <w:t xml:space="preserve"> РЕШЕНИЕ ИМЕНЕМ РОССИЙСКОЙ ФЕДЕРАЦИИ 16 мая 2016 г. город Тула Советский районный суд г. Тулы в составе: председательствующего – Бездетновой А.С., при секретаре – Горшковой К.А., рассмотрев в открытом судебном заседании гражданское дело № 2-506/2016 по иск</w:t>
      </w:r>
      <w:r>
        <w:rPr>
          <w:sz w:val="22"/>
          <w:szCs w:val="22"/>
        </w:rPr>
        <w:t xml:space="preserve">у </w:t>
      </w:r>
      <w:r w:rsidRPr="003672AA">
        <w:rPr>
          <w:sz w:val="22"/>
          <w:szCs w:val="22"/>
          <w:highlight w:val="black"/>
        </w:rPr>
        <w:t>Белянкина И.И</w:t>
      </w:r>
      <w:r>
        <w:rPr>
          <w:sz w:val="22"/>
          <w:szCs w:val="22"/>
        </w:rPr>
        <w:t>. к Обществу с ограниченной ответственностью «</w:t>
      </w:r>
      <w:r w:rsidRPr="003672AA">
        <w:rPr>
          <w:sz w:val="22"/>
          <w:szCs w:val="22"/>
          <w:highlight w:val="black"/>
        </w:rPr>
        <w:t>Олимп-Франчайзинг</w:t>
      </w:r>
      <w:r>
        <w:rPr>
          <w:sz w:val="22"/>
          <w:szCs w:val="22"/>
        </w:rPr>
        <w:t xml:space="preserve">» об установлении факта трудовых отношений, взыскании заработной платы, компенсации за неиспользованный отпуск, морального вреда и судебных расходов, у с т а н о в и л </w:t>
      </w:r>
      <w:r w:rsidRPr="003672AA">
        <w:rPr>
          <w:sz w:val="22"/>
          <w:szCs w:val="22"/>
          <w:highlight w:val="black"/>
        </w:rPr>
        <w:t>: Белянкин</w:t>
      </w:r>
      <w:r w:rsidRPr="003672AA">
        <w:rPr>
          <w:sz w:val="22"/>
          <w:szCs w:val="22"/>
          <w:highlight w:val="black"/>
        </w:rPr>
        <w:t xml:space="preserve"> И.И</w:t>
      </w:r>
      <w:r>
        <w:rPr>
          <w:sz w:val="22"/>
          <w:szCs w:val="22"/>
        </w:rPr>
        <w:t>. обратился в суд с иском к ООО «</w:t>
      </w:r>
      <w:r w:rsidRPr="003672AA">
        <w:rPr>
          <w:sz w:val="22"/>
          <w:szCs w:val="22"/>
          <w:highlight w:val="black"/>
        </w:rPr>
        <w:t>Олимп-Франчайзинг</w:t>
      </w:r>
      <w:r>
        <w:rPr>
          <w:sz w:val="22"/>
          <w:szCs w:val="22"/>
        </w:rPr>
        <w:t xml:space="preserve">» об установлении факта трудовых отношений, взыскании заработной платы, компенсации за неиспользованный отпуск, морального вреда и судебных расходов. В обоснование заявленных требований ссылался на то, </w:t>
      </w:r>
      <w:r>
        <w:rPr>
          <w:sz w:val="22"/>
          <w:szCs w:val="22"/>
        </w:rPr>
        <w:t>что работал в указанной организации с ДД.ММ.ГГГГ по ДД.ММ.ГГГГ в должности &lt;данные изъяты&gt; ООО «</w:t>
      </w:r>
      <w:r w:rsidRPr="003672AA">
        <w:rPr>
          <w:sz w:val="22"/>
          <w:szCs w:val="22"/>
          <w:highlight w:val="black"/>
        </w:rPr>
        <w:t>Олимп-франчайзинг</w:t>
      </w:r>
      <w:r>
        <w:rPr>
          <w:sz w:val="22"/>
          <w:szCs w:val="22"/>
        </w:rPr>
        <w:t>» в г. Калуга. В его обязанности входило ремонт и настройка принтеров, различных печатающих устройств, заправка картриджей. Взаимодействие с ад</w:t>
      </w:r>
      <w:r>
        <w:rPr>
          <w:sz w:val="22"/>
          <w:szCs w:val="22"/>
        </w:rPr>
        <w:t>министрацией происходило посредством «Скайпа» и электронной почты, таким же образом отсылались отчеты о проделанной работе, электронным платежом производился перевод заработной платы. Трудовой договор и трудовая книжка были оформлены в головной офисе, расп</w:t>
      </w:r>
      <w:r>
        <w:rPr>
          <w:sz w:val="22"/>
          <w:szCs w:val="22"/>
        </w:rPr>
        <w:t>оложенном в г. Туле. На его обращения о выдаче трудовой книжки и трудового договора администрация каждый раз обещала направить их в его адрес, но не направляло. ДД.ММ.ГГГГ он запросил выписку из лицевого счета застрахованного лица в УПФР в г. Калуге, из вы</w:t>
      </w:r>
      <w:r>
        <w:rPr>
          <w:sz w:val="22"/>
          <w:szCs w:val="22"/>
        </w:rPr>
        <w:t>писки следовало, что страховые взносы работодателем за него не перечисляются. Он стал интересоваться у работодателя о причинах не перечисления страховых взносов, но ответа также не получил. Во время нахождения его на больничном в период с ДД.ММ.ГГГГ по ДД.</w:t>
      </w:r>
      <w:r>
        <w:rPr>
          <w:sz w:val="22"/>
          <w:szCs w:val="22"/>
        </w:rPr>
        <w:t xml:space="preserve">ММ.ГГГГ. от сотрудника организации по телефону он узнал, что уволен, уведомление об увольнении было выслано на его телефон sms-сообщением. ДД.ММ.ГГГГ в адрес ответчика он направил заявление о направлении ему документов о работе, трудовой книжки, трудового </w:t>
      </w:r>
      <w:r>
        <w:rPr>
          <w:sz w:val="22"/>
          <w:szCs w:val="22"/>
        </w:rPr>
        <w:t xml:space="preserve">договора и копии приказа об увольнении, однако до настоящего времени никаких документов не получил. Просил суд взыскать с ответчика недополученный им заработок за все время исполнения трудовых обязанностей с ДД.ММ.ГГГГ. по ДД.ММ.ГГГГ в сумме </w:t>
      </w:r>
      <w:r w:rsidRPr="003672AA">
        <w:rPr>
          <w:sz w:val="22"/>
          <w:szCs w:val="22"/>
          <w:highlight w:val="black"/>
        </w:rPr>
        <w:t>256772</w:t>
      </w:r>
      <w:r>
        <w:rPr>
          <w:sz w:val="22"/>
          <w:szCs w:val="22"/>
        </w:rPr>
        <w:t xml:space="preserve"> руб., к</w:t>
      </w:r>
      <w:r>
        <w:rPr>
          <w:sz w:val="22"/>
          <w:szCs w:val="22"/>
        </w:rPr>
        <w:t xml:space="preserve">омпенсацию за неиспользованный отпуск в сумме </w:t>
      </w:r>
      <w:r w:rsidRPr="003672AA">
        <w:rPr>
          <w:sz w:val="22"/>
          <w:szCs w:val="22"/>
          <w:highlight w:val="black"/>
        </w:rPr>
        <w:t>20378,61</w:t>
      </w:r>
      <w:r>
        <w:rPr>
          <w:sz w:val="22"/>
          <w:szCs w:val="22"/>
        </w:rPr>
        <w:t xml:space="preserve"> руб., компенсацию морального вреда в сумме </w:t>
      </w:r>
      <w:r w:rsidRPr="003672AA">
        <w:rPr>
          <w:sz w:val="22"/>
          <w:szCs w:val="22"/>
          <w:highlight w:val="black"/>
        </w:rPr>
        <w:t>50000</w:t>
      </w:r>
      <w:r>
        <w:rPr>
          <w:sz w:val="22"/>
          <w:szCs w:val="22"/>
        </w:rPr>
        <w:t xml:space="preserve"> руб., расходы, связанные с подачей искового заявления </w:t>
      </w:r>
      <w:r w:rsidRPr="003672AA">
        <w:rPr>
          <w:sz w:val="22"/>
          <w:szCs w:val="22"/>
          <w:highlight w:val="black"/>
        </w:rPr>
        <w:t>15000</w:t>
      </w:r>
      <w:r>
        <w:rPr>
          <w:sz w:val="22"/>
          <w:szCs w:val="22"/>
        </w:rPr>
        <w:t xml:space="preserve"> руб. В уточненном исковом заявлении от ДД.ММ.ГГГГ. истец просил установить факт трудовых отн</w:t>
      </w:r>
      <w:r>
        <w:rPr>
          <w:sz w:val="22"/>
          <w:szCs w:val="22"/>
        </w:rPr>
        <w:t>ошений с ООО «</w:t>
      </w:r>
      <w:r w:rsidRPr="003672AA">
        <w:rPr>
          <w:sz w:val="22"/>
          <w:szCs w:val="22"/>
          <w:highlight w:val="black"/>
        </w:rPr>
        <w:t>Олимп-Франчайзинг</w:t>
      </w:r>
      <w:r>
        <w:rPr>
          <w:sz w:val="22"/>
          <w:szCs w:val="22"/>
        </w:rPr>
        <w:t>» с ДД.ММ.ГГГГ и признать незаконным его увольнение с ДД.ММ.ГГГГ, обязать ответчика выдать ему трудовую книжку с внесенным в нее периодом работы в данной организации, взыскать с ответчика недополученную заработную плату с ДД.</w:t>
      </w:r>
      <w:r>
        <w:rPr>
          <w:sz w:val="22"/>
          <w:szCs w:val="22"/>
        </w:rPr>
        <w:t xml:space="preserve">ММ.ГГГГ по ДД.ММ.ГГГГ в сумме </w:t>
      </w:r>
      <w:r w:rsidRPr="003672AA">
        <w:rPr>
          <w:sz w:val="22"/>
          <w:szCs w:val="22"/>
          <w:highlight w:val="black"/>
        </w:rPr>
        <w:t>256772</w:t>
      </w:r>
      <w:r>
        <w:rPr>
          <w:sz w:val="22"/>
          <w:szCs w:val="22"/>
        </w:rPr>
        <w:t xml:space="preserve"> руб., компенсацию за неиспользованный отпуск в сумме </w:t>
      </w:r>
      <w:r w:rsidRPr="003672AA">
        <w:rPr>
          <w:sz w:val="22"/>
          <w:szCs w:val="22"/>
          <w:highlight w:val="black"/>
        </w:rPr>
        <w:t>20378,61</w:t>
      </w:r>
      <w:r>
        <w:rPr>
          <w:sz w:val="22"/>
          <w:szCs w:val="22"/>
        </w:rPr>
        <w:t xml:space="preserve"> руб., за задержку выдачи трудовой книжки с ДД.ММ.ГГГГ. по ДД.ММ.ГГГГ в сумме </w:t>
      </w:r>
      <w:r w:rsidRPr="003672AA">
        <w:rPr>
          <w:sz w:val="22"/>
          <w:szCs w:val="22"/>
          <w:highlight w:val="black"/>
        </w:rPr>
        <w:t>282389,31</w:t>
      </w:r>
      <w:r>
        <w:rPr>
          <w:sz w:val="22"/>
          <w:szCs w:val="22"/>
        </w:rPr>
        <w:t xml:space="preserve"> руб., проценты за пользование чужими денежными средствами с ДД.ММ.ГГГГ</w:t>
      </w:r>
      <w:r>
        <w:rPr>
          <w:sz w:val="22"/>
          <w:szCs w:val="22"/>
        </w:rPr>
        <w:t xml:space="preserve"> по ДД.ММ.ГГГГ в сумме </w:t>
      </w:r>
      <w:r w:rsidRPr="003672AA">
        <w:rPr>
          <w:sz w:val="22"/>
          <w:szCs w:val="22"/>
          <w:highlight w:val="black"/>
        </w:rPr>
        <w:t>17395,39</w:t>
      </w:r>
      <w:r>
        <w:rPr>
          <w:sz w:val="22"/>
          <w:szCs w:val="22"/>
        </w:rPr>
        <w:t xml:space="preserve"> руб., компенсацию морального вреда в сумме </w:t>
      </w:r>
      <w:r w:rsidRPr="003672AA">
        <w:rPr>
          <w:sz w:val="22"/>
          <w:szCs w:val="22"/>
          <w:highlight w:val="black"/>
        </w:rPr>
        <w:t>50000</w:t>
      </w:r>
      <w:r>
        <w:rPr>
          <w:sz w:val="22"/>
          <w:szCs w:val="22"/>
        </w:rPr>
        <w:t xml:space="preserve"> руб., судебные расходы </w:t>
      </w:r>
      <w:r w:rsidRPr="003672AA">
        <w:rPr>
          <w:sz w:val="22"/>
          <w:szCs w:val="22"/>
          <w:highlight w:val="black"/>
        </w:rPr>
        <w:t>15000</w:t>
      </w:r>
      <w:r>
        <w:rPr>
          <w:sz w:val="22"/>
          <w:szCs w:val="22"/>
        </w:rPr>
        <w:t xml:space="preserve"> руб. В уточненном исковом заявлении от ДД.ММ.ГГГГ. истец просил восстановить срок для обращения в суд за защитой нарушенных трудовых прав, пропуще</w:t>
      </w:r>
      <w:r>
        <w:rPr>
          <w:sz w:val="22"/>
          <w:szCs w:val="22"/>
        </w:rPr>
        <w:t>нный им по уважительной причине, установить факт трудовых отношений с ООО «</w:t>
      </w:r>
      <w:r w:rsidRPr="003672AA">
        <w:rPr>
          <w:sz w:val="22"/>
          <w:szCs w:val="22"/>
          <w:highlight w:val="black"/>
        </w:rPr>
        <w:t>Олимп-франчайзинг</w:t>
      </w:r>
      <w:r>
        <w:rPr>
          <w:sz w:val="22"/>
          <w:szCs w:val="22"/>
        </w:rPr>
        <w:t xml:space="preserve">» с ДД.ММ.ГГГГ. по ДД.ММ.ГГГГ, взыскать с ответчика недополученный заработок в сумме </w:t>
      </w:r>
      <w:r w:rsidRPr="003672AA">
        <w:rPr>
          <w:sz w:val="22"/>
          <w:szCs w:val="22"/>
          <w:highlight w:val="black"/>
        </w:rPr>
        <w:t>187764</w:t>
      </w:r>
      <w:r>
        <w:rPr>
          <w:sz w:val="22"/>
          <w:szCs w:val="22"/>
        </w:rPr>
        <w:t xml:space="preserve"> руб., компенсацию за неиспользованный отпуск </w:t>
      </w:r>
      <w:r w:rsidRPr="003672AA">
        <w:rPr>
          <w:sz w:val="22"/>
          <w:szCs w:val="22"/>
          <w:highlight w:val="black"/>
        </w:rPr>
        <w:t>14902,02</w:t>
      </w:r>
      <w:r>
        <w:rPr>
          <w:sz w:val="22"/>
          <w:szCs w:val="22"/>
        </w:rPr>
        <w:t xml:space="preserve"> руб., проценты за </w:t>
      </w:r>
      <w:r>
        <w:rPr>
          <w:sz w:val="22"/>
          <w:szCs w:val="22"/>
        </w:rPr>
        <w:t xml:space="preserve">пользование чужими денежными </w:t>
      </w:r>
      <w:r>
        <w:rPr>
          <w:sz w:val="22"/>
          <w:szCs w:val="22"/>
        </w:rPr>
        <w:lastRenderedPageBreak/>
        <w:t xml:space="preserve">средствами </w:t>
      </w:r>
      <w:r w:rsidRPr="003672AA">
        <w:rPr>
          <w:sz w:val="22"/>
          <w:szCs w:val="22"/>
          <w:highlight w:val="black"/>
        </w:rPr>
        <w:t>13272,35</w:t>
      </w:r>
      <w:r>
        <w:rPr>
          <w:sz w:val="22"/>
          <w:szCs w:val="22"/>
        </w:rPr>
        <w:t xml:space="preserve"> руб., компенсацию морального вреда в сумме </w:t>
      </w:r>
      <w:r w:rsidRPr="003672AA">
        <w:rPr>
          <w:sz w:val="22"/>
          <w:szCs w:val="22"/>
          <w:highlight w:val="black"/>
        </w:rPr>
        <w:t>50000</w:t>
      </w:r>
      <w:r>
        <w:rPr>
          <w:sz w:val="22"/>
          <w:szCs w:val="22"/>
        </w:rPr>
        <w:t xml:space="preserve"> руб., судебные расходы </w:t>
      </w:r>
      <w:r w:rsidRPr="003672AA">
        <w:rPr>
          <w:sz w:val="22"/>
          <w:szCs w:val="22"/>
          <w:highlight w:val="black"/>
        </w:rPr>
        <w:t>15000</w:t>
      </w:r>
      <w:r>
        <w:rPr>
          <w:sz w:val="22"/>
          <w:szCs w:val="22"/>
        </w:rPr>
        <w:t xml:space="preserve"> руб. В судебном заседании истец </w:t>
      </w:r>
      <w:r w:rsidRPr="003672AA">
        <w:rPr>
          <w:sz w:val="22"/>
          <w:szCs w:val="22"/>
          <w:highlight w:val="black"/>
        </w:rPr>
        <w:t>Белянкин И.И.</w:t>
      </w:r>
      <w:r>
        <w:rPr>
          <w:sz w:val="22"/>
          <w:szCs w:val="22"/>
        </w:rPr>
        <w:t xml:space="preserve"> и его представитель по доверенности Ковалев А.Д. заявленные требования поддержали и</w:t>
      </w:r>
      <w:r>
        <w:rPr>
          <w:sz w:val="22"/>
          <w:szCs w:val="22"/>
        </w:rPr>
        <w:t xml:space="preserve"> просили их удовлетворить по основаниям, изложенным в исковом заявлении. Представитель ответчика ООО «</w:t>
      </w:r>
      <w:r w:rsidRPr="003672AA">
        <w:rPr>
          <w:sz w:val="22"/>
          <w:szCs w:val="22"/>
          <w:highlight w:val="black"/>
        </w:rPr>
        <w:t>Олимп-Франчайзинг</w:t>
      </w:r>
      <w:r>
        <w:rPr>
          <w:sz w:val="22"/>
          <w:szCs w:val="22"/>
        </w:rPr>
        <w:t xml:space="preserve">» по доверенности </w:t>
      </w:r>
      <w:r w:rsidRPr="003672AA">
        <w:rPr>
          <w:sz w:val="22"/>
          <w:szCs w:val="22"/>
          <w:highlight w:val="black"/>
        </w:rPr>
        <w:t>Римский А.В</w:t>
      </w:r>
      <w:r>
        <w:rPr>
          <w:sz w:val="22"/>
          <w:szCs w:val="22"/>
        </w:rPr>
        <w:t>. в судебном заседании заявленные истцом требования не признал, просил в их удовлетворении отказать, ссылаяс</w:t>
      </w:r>
      <w:r>
        <w:rPr>
          <w:sz w:val="22"/>
          <w:szCs w:val="22"/>
        </w:rPr>
        <w:t>ь на пропуск истцом срока для обращения в суд. Также указал, что истец никогда в ООО «</w:t>
      </w:r>
      <w:r w:rsidRPr="003672AA">
        <w:rPr>
          <w:sz w:val="22"/>
          <w:szCs w:val="22"/>
          <w:highlight w:val="black"/>
        </w:rPr>
        <w:t>Олимп-Франчайзинг</w:t>
      </w:r>
      <w:r>
        <w:rPr>
          <w:sz w:val="22"/>
          <w:szCs w:val="22"/>
        </w:rPr>
        <w:t>» не работал, оказывал услуги по договору подряда, заключенному непосредственно с директором организации как с физическим лицом, в связи с чем директор и</w:t>
      </w:r>
      <w:r>
        <w:rPr>
          <w:sz w:val="22"/>
          <w:szCs w:val="22"/>
        </w:rPr>
        <w:t xml:space="preserve"> перечислял ему денежные средства на банковскую карту в оплату оказанных услуг. Выслушав мнения участников процесса, исследовав представленные доказательства, суд приходит к следующему. В соответствии со ст.ст. 16 и 20 Трудового кодекса РФ трудовые отношен</w:t>
      </w:r>
      <w:r>
        <w:rPr>
          <w:sz w:val="22"/>
          <w:szCs w:val="22"/>
        </w:rPr>
        <w:t>ия возникают между работником и работодателем на основании трудового договора, заключаемого ими в соответствии с настоящим Кодексом. Разрешая ходатайство представителя ответчика ООО «</w:t>
      </w:r>
      <w:r w:rsidRPr="003672AA">
        <w:rPr>
          <w:sz w:val="22"/>
          <w:szCs w:val="22"/>
          <w:highlight w:val="black"/>
        </w:rPr>
        <w:t>Олимп-Франчайзинг</w:t>
      </w:r>
      <w:r>
        <w:rPr>
          <w:sz w:val="22"/>
          <w:szCs w:val="22"/>
        </w:rPr>
        <w:t>» об отказе в исковых требованиях за пропуском срока для</w:t>
      </w:r>
      <w:r>
        <w:rPr>
          <w:sz w:val="22"/>
          <w:szCs w:val="22"/>
        </w:rPr>
        <w:t xml:space="preserve"> обращения в суд для разрешения индивидуального трудового спора, установленного ч. 1 ст. 392 ТК РФ, а также ходатайство истца о восстановлении данного срока, суд приходит к следующему. В силу статьи 392 ТК РФ работник имеет право обратиться в суд за разреш</w:t>
      </w:r>
      <w:r>
        <w:rPr>
          <w:sz w:val="22"/>
          <w:szCs w:val="22"/>
        </w:rPr>
        <w:t xml:space="preserve">ением индивидуального трудового спора в течение трех месяцев со дня, когда он узнал или должен был узнать о нарушении своего права. При пропуске по уважительным причинам указанных сроков они могут быть восстановлены судом. Как следует из абзаца 5 пункта 5 </w:t>
      </w:r>
      <w:r>
        <w:rPr>
          <w:sz w:val="22"/>
          <w:szCs w:val="22"/>
        </w:rPr>
        <w:t>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в качестве уважительных причин пропуска срока обращения в суд могут расцениваться обстоятел</w:t>
      </w:r>
      <w:r>
        <w:rPr>
          <w:sz w:val="22"/>
          <w:szCs w:val="22"/>
        </w:rPr>
        <w:t>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w:t>
      </w:r>
      <w:r>
        <w:rPr>
          <w:sz w:val="22"/>
          <w:szCs w:val="22"/>
        </w:rPr>
        <w:t>ть осуществления ухода за тяжелобольными членами семьи и др.). При разрешении вопроса о пропуске срока на обращение в суд с настоящим иском следует учитывать не только обстоятельства, указанные в названном пункте Постановления Пленума Верховного Суда Росси</w:t>
      </w:r>
      <w:r>
        <w:rPr>
          <w:sz w:val="22"/>
          <w:szCs w:val="22"/>
        </w:rPr>
        <w:t>йской Федерации, но и другие, имеющие значение для решения вопроса об уважительности пропуска истцами срока для обращения в суд за разрешением трудового спора. Судом установлено, следует из объяснений истца, что о прекращении трудовых отношений с ответчико</w:t>
      </w:r>
      <w:r>
        <w:rPr>
          <w:sz w:val="22"/>
          <w:szCs w:val="22"/>
        </w:rPr>
        <w:t>м истцу стало известно ДД.ММ.ГГГГ Вместе с тем, ДД.ММ.ГГГГ. истцом был направлен запрос в ООО «</w:t>
      </w:r>
      <w:r w:rsidRPr="003672AA">
        <w:rPr>
          <w:sz w:val="22"/>
          <w:szCs w:val="22"/>
          <w:highlight w:val="black"/>
        </w:rPr>
        <w:t>Олимп-Франчайзинг</w:t>
      </w:r>
      <w:r>
        <w:rPr>
          <w:sz w:val="22"/>
          <w:szCs w:val="22"/>
        </w:rPr>
        <w:t>» о выдаче документов о работе, в том числе, трудовой книжки, трудового договора и приказа об увольнении, однако ответа не поступило. Данные обс</w:t>
      </w:r>
      <w:r>
        <w:rPr>
          <w:sz w:val="22"/>
          <w:szCs w:val="22"/>
        </w:rPr>
        <w:t xml:space="preserve">тоятельства ответчиком не опровергнуты. Из представленных свидетельства о заключении брака от ДД.ММ.ГГГГ, загранпаспорта истца следует, что ДД.ММ.ГГГГ </w:t>
      </w:r>
      <w:r w:rsidRPr="003672AA">
        <w:rPr>
          <w:sz w:val="22"/>
          <w:szCs w:val="22"/>
          <w:highlight w:val="black"/>
        </w:rPr>
        <w:t>Белянкин И.И</w:t>
      </w:r>
      <w:r>
        <w:rPr>
          <w:sz w:val="22"/>
          <w:szCs w:val="22"/>
        </w:rPr>
        <w:t>. вступил в брак с Н.И.Н. и находился в отъезде. ДД.ММ.ГГГГ он направил исковое заявление к О</w:t>
      </w:r>
      <w:r>
        <w:rPr>
          <w:sz w:val="22"/>
          <w:szCs w:val="22"/>
        </w:rPr>
        <w:t>ОО «</w:t>
      </w:r>
      <w:r w:rsidRPr="003672AA">
        <w:rPr>
          <w:sz w:val="22"/>
          <w:szCs w:val="22"/>
          <w:highlight w:val="black"/>
        </w:rPr>
        <w:t>Олимп-Франчайзинг</w:t>
      </w:r>
      <w:r>
        <w:rPr>
          <w:sz w:val="22"/>
          <w:szCs w:val="22"/>
        </w:rPr>
        <w:t>» о защите своих трудовых прав в Привокзальный районный суд г. Тулы, однако определением судьи Привокзального районного суда г. Тулы от ДД.ММ.ГГГГ данное исковое заявление не было принято к производству суда в связи с нарушением террит</w:t>
      </w:r>
      <w:r>
        <w:rPr>
          <w:sz w:val="22"/>
          <w:szCs w:val="22"/>
        </w:rPr>
        <w:t>ориальной подсудности. Определение с приложенными документами было получено представителем истца Ковалевым А.Д. ДД.ММ.ГГГГ, в тот же день подано в Советский районный суд г. Тулы. Таким образом, с учетом изложенных обстоятельств, а также приведенных нормати</w:t>
      </w:r>
      <w:r>
        <w:rPr>
          <w:sz w:val="22"/>
          <w:szCs w:val="22"/>
        </w:rPr>
        <w:t xml:space="preserve">вных положений суд приходит к выводу о том, что срок для обращения в суд, несмотря на его длительность, был пропущен истцом </w:t>
      </w:r>
      <w:r w:rsidRPr="003672AA">
        <w:rPr>
          <w:sz w:val="22"/>
          <w:szCs w:val="22"/>
          <w:highlight w:val="black"/>
        </w:rPr>
        <w:t>Белянкиным И.И.</w:t>
      </w:r>
      <w:r>
        <w:rPr>
          <w:sz w:val="22"/>
          <w:szCs w:val="22"/>
        </w:rPr>
        <w:t xml:space="preserve"> по уважительной причине, а именно в связи с неполучением ответа от работодателя, вступлением в брак и нахождением в </w:t>
      </w:r>
      <w:r>
        <w:rPr>
          <w:sz w:val="22"/>
          <w:szCs w:val="22"/>
        </w:rPr>
        <w:t>свадебном путешествии за границей, ошибочным предъявлением иска в другой суд, что вызвало потерю времени и препятствовало истцу своевременно обратиться в суд с иском и в установленном порядке реализовать свои права, предоставленные ст.ст. 35, 39 ГПК РФ как</w:t>
      </w:r>
      <w:r>
        <w:rPr>
          <w:sz w:val="22"/>
          <w:szCs w:val="22"/>
        </w:rPr>
        <w:t xml:space="preserve"> истцу по делу, в связи с чем пропущенный срок подлежит восстановлению. Разрешая заявленные истцом требования по существу, суд приходит к следующему. Трудовые отношения между работником и работодателем возникают в соответствии со ст.ст. 67, 68 ТК РФ также </w:t>
      </w:r>
      <w:r>
        <w:rPr>
          <w:sz w:val="22"/>
          <w:szCs w:val="22"/>
        </w:rPr>
        <w:t>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При фактическом допущении работника к работе работодатель обязан оформи</w:t>
      </w:r>
      <w:r>
        <w:rPr>
          <w:sz w:val="22"/>
          <w:szCs w:val="22"/>
        </w:rPr>
        <w:t>ть с ним трудовой договор в письменной форме не позднее трех рабочих дней со дня фактического допущения работника к работе. Прием на работу оформляется</w:t>
      </w:r>
      <w:r w:rsidR="003672AA">
        <w:rPr>
          <w:sz w:val="22"/>
          <w:szCs w:val="22"/>
        </w:rPr>
        <w:t xml:space="preserve"> </w:t>
      </w:r>
      <w:r>
        <w:rPr>
          <w:sz w:val="22"/>
          <w:szCs w:val="22"/>
        </w:rPr>
        <w:t>приказом(распоряжением) работодателя, изданным на основании заключенного трудового договора. Содержание п</w:t>
      </w:r>
      <w:r>
        <w:rPr>
          <w:sz w:val="22"/>
          <w:szCs w:val="22"/>
        </w:rPr>
        <w:t xml:space="preserve">риказа (распоряжения) работодателя должно соответствовать условиям заключенного трудового договора. В силу ст. 19.1 ТК РФ признание отношений, возникших на основании гражданско-правового договора, трудовыми отношениями может осуществляться судом в случае, </w:t>
      </w:r>
      <w:r>
        <w:rPr>
          <w:sz w:val="22"/>
          <w:szCs w:val="22"/>
        </w:rPr>
        <w:t xml:space="preserve">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w:t>
      </w:r>
      <w:r>
        <w:rPr>
          <w:sz w:val="22"/>
          <w:szCs w:val="22"/>
        </w:rPr>
        <w:t>в соответствии с федеральными законами. 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w:t>
      </w:r>
      <w:r>
        <w:rPr>
          <w:sz w:val="22"/>
          <w:szCs w:val="22"/>
        </w:rPr>
        <w:t>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 Неустранимые сомнения при рассмотрении суд</w:t>
      </w:r>
      <w:r>
        <w:rPr>
          <w:sz w:val="22"/>
          <w:szCs w:val="22"/>
        </w:rPr>
        <w:t>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Если отношения, связанные с использованием личного труда, возникли на основании гражданско-правового</w:t>
      </w:r>
      <w:r>
        <w:rPr>
          <w:sz w:val="22"/>
          <w:szCs w:val="22"/>
        </w:rPr>
        <w:t xml:space="preserve">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w:t>
      </w:r>
      <w:r>
        <w:rPr>
          <w:sz w:val="22"/>
          <w:szCs w:val="22"/>
        </w:rPr>
        <w:t>а, являющегося исполнителем по указанному договору, к исполнению предусмотренных указанным договором обязанностей. В соответствии со ст. 58 ТК РФ если в трудовом договоре не оговорен срок его действия, то договор считается заключенным на неопределенный сро</w:t>
      </w:r>
      <w:r>
        <w:rPr>
          <w:sz w:val="22"/>
          <w:szCs w:val="22"/>
        </w:rPr>
        <w:t xml:space="preserve">к. Как предусмотрено ст. 56 Трудового кодекса Российской Федерации,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w:t>
      </w:r>
      <w:r>
        <w:rPr>
          <w:sz w:val="22"/>
          <w:szCs w:val="22"/>
        </w:rPr>
        <w:t>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w:t>
      </w:r>
      <w:r>
        <w:rPr>
          <w:sz w:val="22"/>
          <w:szCs w:val="22"/>
        </w:rPr>
        <w:t>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w:t>
      </w:r>
      <w:r>
        <w:rPr>
          <w:sz w:val="22"/>
          <w:szCs w:val="22"/>
        </w:rPr>
        <w:t>тодателя. Для разрешения вопроса о возникновении между сторонами трудовых отношений необходимо установление таких юридически значимых обстоятельств, как наличие доказательств самого факта допущения работника к работе и доказательств согласия работодателя н</w:t>
      </w:r>
      <w:r>
        <w:rPr>
          <w:sz w:val="22"/>
          <w:szCs w:val="22"/>
        </w:rPr>
        <w:t>а выполнение работником трудовых функций в интересах организации. В силу ст. 56 Гражданского процессуального кодекса Российской Федерации обязанность доказывания факта наличия соглашения между сторонами о выполнении работы, а также того, что работник прист</w:t>
      </w:r>
      <w:r>
        <w:rPr>
          <w:sz w:val="22"/>
          <w:szCs w:val="22"/>
        </w:rPr>
        <w:t>упил к работе с ведома или по поручению работодателя или его уполномоченного представителя лежит на лице, заявившем требования о признании отношений трудовыми. Исходя из совокупного толкования названных норм трудового права, к характерным признакам трудово</w:t>
      </w:r>
      <w:r>
        <w:rPr>
          <w:sz w:val="22"/>
          <w:szCs w:val="22"/>
        </w:rPr>
        <w:t>го правоотношения относятся: личный характер прав и обязанностей работника; обязанность работника выполнять определенную, заранее обусловленную трудовую функцию в условиях общего труда с подчинением правилам внутреннего трудового распорядка; выполнение в п</w:t>
      </w:r>
      <w:r>
        <w:rPr>
          <w:sz w:val="22"/>
          <w:szCs w:val="22"/>
        </w:rPr>
        <w:t>роцессе труда распоряжений работодателя, за ненадлежащее выполнение которых работник может нести дисциплинарную ответственность; возмездный характер трудового отношения (оплата производится за живой затраченный труд). В трудовых отношениях работнику предос</w:t>
      </w:r>
      <w:r>
        <w:rPr>
          <w:sz w:val="22"/>
          <w:szCs w:val="22"/>
        </w:rPr>
        <w:t>тавляются гарантии социальной защищенности. В рамках гражданско-правовых отношений лицо, являющееся исполнителем самостоятельно организует деятельность по выполнению предусмотренных договором обязательств по выполнению работ (оказанию услуг) вне зависимост</w:t>
      </w:r>
      <w:r>
        <w:rPr>
          <w:sz w:val="22"/>
          <w:szCs w:val="22"/>
        </w:rPr>
        <w:t xml:space="preserve">и от затраченного на это времени, при этом получая разовые выплаты (вознаграждение) в размере согласно условиям заключенного договора. В обоснование заявленных требований об установлении факта трудовых отношений истцом </w:t>
      </w:r>
      <w:r w:rsidRPr="003672AA">
        <w:rPr>
          <w:sz w:val="22"/>
          <w:szCs w:val="22"/>
          <w:highlight w:val="black"/>
        </w:rPr>
        <w:t>Белянкиным И.И.</w:t>
      </w:r>
      <w:r>
        <w:rPr>
          <w:sz w:val="22"/>
          <w:szCs w:val="22"/>
        </w:rPr>
        <w:t xml:space="preserve"> были представлены коп</w:t>
      </w:r>
      <w:r>
        <w:rPr>
          <w:sz w:val="22"/>
          <w:szCs w:val="22"/>
        </w:rPr>
        <w:t>ии актов выполненных работ, подписанных им лично с приложением печати ООО «</w:t>
      </w:r>
      <w:r w:rsidRPr="003672AA">
        <w:rPr>
          <w:sz w:val="22"/>
          <w:szCs w:val="22"/>
          <w:highlight w:val="black"/>
        </w:rPr>
        <w:t>Олимп-Франчайзинг</w:t>
      </w:r>
      <w:r>
        <w:rPr>
          <w:sz w:val="22"/>
          <w:szCs w:val="22"/>
        </w:rPr>
        <w:t xml:space="preserve">», в следующих организациях: &lt;данные изъяты&gt; &lt;данные изъяты&gt; представлены заверенные в установленном порядке копии актов о выполнении работ истцом </w:t>
      </w:r>
      <w:r w:rsidRPr="003672AA">
        <w:rPr>
          <w:sz w:val="22"/>
          <w:szCs w:val="22"/>
          <w:highlight w:val="black"/>
        </w:rPr>
        <w:t>Белянкиным И.И</w:t>
      </w:r>
      <w:r>
        <w:rPr>
          <w:sz w:val="22"/>
          <w:szCs w:val="22"/>
        </w:rPr>
        <w:t>. о</w:t>
      </w:r>
      <w:r>
        <w:rPr>
          <w:sz w:val="22"/>
          <w:szCs w:val="22"/>
        </w:rPr>
        <w:t>т имени ООО «</w:t>
      </w:r>
      <w:r w:rsidRPr="003672AA">
        <w:rPr>
          <w:sz w:val="22"/>
          <w:szCs w:val="22"/>
          <w:highlight w:val="black"/>
        </w:rPr>
        <w:t>Олимп-Франчайзинг</w:t>
      </w:r>
      <w:r>
        <w:rPr>
          <w:sz w:val="22"/>
          <w:szCs w:val="22"/>
        </w:rPr>
        <w:t>» с приложением печати данной организации. ООО «</w:t>
      </w:r>
      <w:r w:rsidRPr="003672AA">
        <w:rPr>
          <w:sz w:val="22"/>
          <w:szCs w:val="22"/>
          <w:highlight w:val="black"/>
        </w:rPr>
        <w:t>Олимп-Франчайзинг</w:t>
      </w:r>
      <w:r>
        <w:rPr>
          <w:sz w:val="22"/>
          <w:szCs w:val="22"/>
        </w:rPr>
        <w:t>» были представлены заверенные в установленном порядке копии актов выполненных работ в &lt;данные изъяты&gt;, о выполнении работ лично директором ООО «</w:t>
      </w:r>
      <w:r w:rsidRPr="003672AA">
        <w:rPr>
          <w:sz w:val="22"/>
          <w:szCs w:val="22"/>
          <w:highlight w:val="black"/>
        </w:rPr>
        <w:t>Олимп-Франчайзин</w:t>
      </w:r>
      <w:r w:rsidRPr="003672AA">
        <w:rPr>
          <w:sz w:val="22"/>
          <w:szCs w:val="22"/>
          <w:highlight w:val="black"/>
        </w:rPr>
        <w:t>г</w:t>
      </w:r>
      <w:r>
        <w:rPr>
          <w:sz w:val="22"/>
          <w:szCs w:val="22"/>
        </w:rPr>
        <w:t xml:space="preserve">» </w:t>
      </w:r>
      <w:r w:rsidRPr="003672AA">
        <w:rPr>
          <w:sz w:val="22"/>
          <w:szCs w:val="22"/>
          <w:highlight w:val="black"/>
        </w:rPr>
        <w:t>Панским А.А</w:t>
      </w:r>
      <w:r>
        <w:rPr>
          <w:sz w:val="22"/>
          <w:szCs w:val="22"/>
        </w:rPr>
        <w:t xml:space="preserve">. Вместе с тем, из сообщения &lt;данные изъяты&gt; следует, что </w:t>
      </w:r>
      <w:r w:rsidRPr="003672AA">
        <w:rPr>
          <w:sz w:val="22"/>
          <w:szCs w:val="22"/>
          <w:highlight w:val="black"/>
        </w:rPr>
        <w:t>Белянкин И.И</w:t>
      </w:r>
      <w:r>
        <w:rPr>
          <w:sz w:val="22"/>
          <w:szCs w:val="22"/>
        </w:rPr>
        <w:t>. оказывал предприятию услуги по заправке картриджей от имени «</w:t>
      </w:r>
      <w:r w:rsidRPr="003672AA">
        <w:rPr>
          <w:sz w:val="22"/>
          <w:szCs w:val="22"/>
          <w:highlight w:val="black"/>
        </w:rPr>
        <w:t>Олимп-Франчайзинг</w:t>
      </w:r>
      <w:r>
        <w:rPr>
          <w:sz w:val="22"/>
          <w:szCs w:val="22"/>
        </w:rPr>
        <w:t>» в ДД.ММ.ГГГГ г., к ответу на запрос приобщена заверенная в установленном порядке копия акт</w:t>
      </w:r>
      <w:r>
        <w:rPr>
          <w:sz w:val="22"/>
          <w:szCs w:val="22"/>
        </w:rPr>
        <w:t xml:space="preserve">а выполненных работ Из показаний свидетеля Р.Т.Р., допрошенной в судебном заседании, следует, что она работает в &lt;данные изъяты&gt; в должности менеджера отдела продаж и занимается делопроизводством. К ним в организацию обратился </w:t>
      </w:r>
      <w:r w:rsidRPr="003672AA">
        <w:rPr>
          <w:sz w:val="22"/>
          <w:szCs w:val="22"/>
          <w:highlight w:val="black"/>
        </w:rPr>
        <w:t>Белянкин И.И.</w:t>
      </w:r>
      <w:r>
        <w:rPr>
          <w:sz w:val="22"/>
          <w:szCs w:val="22"/>
        </w:rPr>
        <w:t xml:space="preserve"> с судебным запр</w:t>
      </w:r>
      <w:r>
        <w:rPr>
          <w:sz w:val="22"/>
          <w:szCs w:val="22"/>
        </w:rPr>
        <w:t>осом относительно выдачи копий актов выполненных им работ от имени ООО «</w:t>
      </w:r>
      <w:r w:rsidRPr="003672AA">
        <w:rPr>
          <w:sz w:val="22"/>
          <w:szCs w:val="22"/>
          <w:highlight w:val="black"/>
        </w:rPr>
        <w:t>Олимп-Франчайзинг</w:t>
      </w:r>
      <w:r>
        <w:rPr>
          <w:sz w:val="22"/>
          <w:szCs w:val="22"/>
        </w:rPr>
        <w:t xml:space="preserve">». Она устроилась на работу позднее дат оказания услуг </w:t>
      </w:r>
      <w:r w:rsidRPr="003672AA">
        <w:rPr>
          <w:sz w:val="22"/>
          <w:szCs w:val="22"/>
          <w:highlight w:val="black"/>
        </w:rPr>
        <w:t>Белянкиным И.И.</w:t>
      </w:r>
      <w:r>
        <w:rPr>
          <w:sz w:val="22"/>
          <w:szCs w:val="22"/>
        </w:rPr>
        <w:t xml:space="preserve"> от данной организации, однако ее коллега </w:t>
      </w:r>
      <w:r w:rsidRPr="003672AA">
        <w:rPr>
          <w:sz w:val="22"/>
          <w:szCs w:val="22"/>
          <w:highlight w:val="black"/>
        </w:rPr>
        <w:t>Екатерина</w:t>
      </w:r>
      <w:r>
        <w:rPr>
          <w:sz w:val="22"/>
          <w:szCs w:val="22"/>
        </w:rPr>
        <w:t xml:space="preserve"> также подтвердила факт его работы. Она подобр</w:t>
      </w:r>
      <w:r>
        <w:rPr>
          <w:sz w:val="22"/>
          <w:szCs w:val="22"/>
        </w:rPr>
        <w:t xml:space="preserve">ала акты, удостоверила их и выдала </w:t>
      </w:r>
      <w:r w:rsidRPr="003672AA">
        <w:rPr>
          <w:sz w:val="22"/>
          <w:szCs w:val="22"/>
          <w:highlight w:val="black"/>
        </w:rPr>
        <w:t>Белянкину И.И</w:t>
      </w:r>
      <w:r>
        <w:rPr>
          <w:sz w:val="22"/>
          <w:szCs w:val="22"/>
        </w:rPr>
        <w:t>. для передачи суду. Не так давно ей звонила женщина, представившаяся сотрудником ООО «</w:t>
      </w:r>
      <w:r w:rsidRPr="003672AA">
        <w:rPr>
          <w:sz w:val="22"/>
          <w:szCs w:val="22"/>
          <w:highlight w:val="black"/>
        </w:rPr>
        <w:t>Олимп-Франчайзинг</w:t>
      </w:r>
      <w:r>
        <w:rPr>
          <w:sz w:val="22"/>
          <w:szCs w:val="22"/>
        </w:rPr>
        <w:t xml:space="preserve">» и попросила переподписать акты выполненных работ с подписью </w:t>
      </w:r>
      <w:r w:rsidRPr="003672AA">
        <w:rPr>
          <w:sz w:val="22"/>
          <w:szCs w:val="22"/>
          <w:highlight w:val="black"/>
        </w:rPr>
        <w:t>Белянкина И.И.</w:t>
      </w:r>
      <w:r>
        <w:rPr>
          <w:sz w:val="22"/>
          <w:szCs w:val="22"/>
        </w:rPr>
        <w:t xml:space="preserve"> Также индивидуальным предпр</w:t>
      </w:r>
      <w:r>
        <w:rPr>
          <w:sz w:val="22"/>
          <w:szCs w:val="22"/>
        </w:rPr>
        <w:t xml:space="preserve">инимателем &lt;данные изъяты&gt; представлены заверенные в установленном порядке копии доверенностей № и №, на получение </w:t>
      </w:r>
      <w:r w:rsidRPr="003672AA">
        <w:rPr>
          <w:sz w:val="22"/>
          <w:szCs w:val="22"/>
          <w:highlight w:val="black"/>
        </w:rPr>
        <w:t>Белянкиным И.И.</w:t>
      </w:r>
      <w:r>
        <w:rPr>
          <w:sz w:val="22"/>
          <w:szCs w:val="22"/>
        </w:rPr>
        <w:t xml:space="preserve"> в интересах ООО «</w:t>
      </w:r>
      <w:r w:rsidRPr="003672AA">
        <w:rPr>
          <w:sz w:val="22"/>
          <w:szCs w:val="22"/>
          <w:highlight w:val="black"/>
        </w:rPr>
        <w:t>Олимп-Франчайзинг</w:t>
      </w:r>
      <w:r>
        <w:rPr>
          <w:sz w:val="22"/>
          <w:szCs w:val="22"/>
        </w:rPr>
        <w:t xml:space="preserve">» товаро-материальных ценностей. Должность </w:t>
      </w:r>
      <w:r w:rsidRPr="003672AA">
        <w:rPr>
          <w:sz w:val="22"/>
          <w:szCs w:val="22"/>
          <w:highlight w:val="black"/>
        </w:rPr>
        <w:t>Белянкина И.И</w:t>
      </w:r>
      <w:r>
        <w:rPr>
          <w:sz w:val="22"/>
          <w:szCs w:val="22"/>
        </w:rPr>
        <w:t xml:space="preserve">. значится как &lt;данные изъяты&gt;. Из </w:t>
      </w:r>
      <w:r>
        <w:rPr>
          <w:sz w:val="22"/>
          <w:szCs w:val="22"/>
        </w:rPr>
        <w:t xml:space="preserve">объяснений в судебном заседании истца </w:t>
      </w:r>
      <w:r w:rsidRPr="003672AA">
        <w:rPr>
          <w:sz w:val="22"/>
          <w:szCs w:val="22"/>
          <w:highlight w:val="black"/>
        </w:rPr>
        <w:t>Белянкина И.И.</w:t>
      </w:r>
      <w:r>
        <w:rPr>
          <w:sz w:val="22"/>
          <w:szCs w:val="22"/>
        </w:rPr>
        <w:t xml:space="preserve"> и директора ООО «</w:t>
      </w:r>
      <w:r w:rsidRPr="003672AA">
        <w:rPr>
          <w:sz w:val="22"/>
          <w:szCs w:val="22"/>
          <w:highlight w:val="black"/>
        </w:rPr>
        <w:t>Олимп-Франчайзинг</w:t>
      </w:r>
      <w:r>
        <w:rPr>
          <w:sz w:val="22"/>
          <w:szCs w:val="22"/>
        </w:rPr>
        <w:t xml:space="preserve">» </w:t>
      </w:r>
      <w:r w:rsidRPr="003672AA">
        <w:rPr>
          <w:sz w:val="22"/>
          <w:szCs w:val="22"/>
          <w:highlight w:val="black"/>
        </w:rPr>
        <w:t>Панского А.А.</w:t>
      </w:r>
      <w:r>
        <w:rPr>
          <w:sz w:val="22"/>
          <w:szCs w:val="22"/>
        </w:rPr>
        <w:t xml:space="preserve"> в ходе судебного разбирательства следует, что работа в организации велась сервисными инженерами и курьерами в компьютерной программе 1-С Бухгалтерия, в к</w:t>
      </w:r>
      <w:r>
        <w:rPr>
          <w:sz w:val="22"/>
          <w:szCs w:val="22"/>
        </w:rPr>
        <w:t xml:space="preserve">оторой оформлялись все финансовые документы и доверенности, производились расчеты. Номера документов присваивались программой. Распечатанные </w:t>
      </w:r>
      <w:r w:rsidRPr="003672AA">
        <w:rPr>
          <w:sz w:val="22"/>
          <w:szCs w:val="22"/>
          <w:highlight w:val="black"/>
        </w:rPr>
        <w:t>Белянкиным И.И.</w:t>
      </w:r>
      <w:r>
        <w:rPr>
          <w:sz w:val="22"/>
          <w:szCs w:val="22"/>
        </w:rPr>
        <w:t xml:space="preserve"> ежедневные отчеты о работе имеют вид тех же отчетов, которые составлялись другими сервисными инжене</w:t>
      </w:r>
      <w:r>
        <w:rPr>
          <w:sz w:val="22"/>
          <w:szCs w:val="22"/>
        </w:rPr>
        <w:t>рами в электронном виде без подписей их участников. В подтверждение указания на актах выполненных работ данных компании ООО «</w:t>
      </w:r>
      <w:r w:rsidRPr="003672AA">
        <w:rPr>
          <w:sz w:val="22"/>
          <w:szCs w:val="22"/>
          <w:highlight w:val="black"/>
        </w:rPr>
        <w:t>Юнит-Оргтехника</w:t>
      </w:r>
      <w:r>
        <w:rPr>
          <w:sz w:val="22"/>
          <w:szCs w:val="22"/>
        </w:rPr>
        <w:t>» директором ООО «</w:t>
      </w:r>
      <w:r w:rsidRPr="003672AA">
        <w:rPr>
          <w:sz w:val="22"/>
          <w:szCs w:val="22"/>
          <w:highlight w:val="black"/>
        </w:rPr>
        <w:t>Олимп-Франчайзинг</w:t>
      </w:r>
      <w:r>
        <w:rPr>
          <w:sz w:val="22"/>
          <w:szCs w:val="22"/>
        </w:rPr>
        <w:t>» было пояснено, что с данной организацией у них заключен договор на оказание усл</w:t>
      </w:r>
      <w:r>
        <w:rPr>
          <w:sz w:val="22"/>
          <w:szCs w:val="22"/>
        </w:rPr>
        <w:t>уг, по которому ООО «</w:t>
      </w:r>
      <w:r w:rsidRPr="003672AA">
        <w:rPr>
          <w:sz w:val="22"/>
          <w:szCs w:val="22"/>
          <w:highlight w:val="black"/>
        </w:rPr>
        <w:t>Олимп-Франчайзинг</w:t>
      </w:r>
      <w:r>
        <w:rPr>
          <w:sz w:val="22"/>
          <w:szCs w:val="22"/>
        </w:rPr>
        <w:t>» выполняет работы у клиента ООО «</w:t>
      </w:r>
      <w:r w:rsidRPr="003672AA">
        <w:rPr>
          <w:sz w:val="22"/>
          <w:szCs w:val="22"/>
          <w:highlight w:val="black"/>
        </w:rPr>
        <w:t>Юнит-Оргтехника</w:t>
      </w:r>
      <w:r>
        <w:rPr>
          <w:sz w:val="22"/>
          <w:szCs w:val="22"/>
        </w:rPr>
        <w:t>». Таким образом, ООО «</w:t>
      </w:r>
      <w:r w:rsidRPr="003672AA">
        <w:rPr>
          <w:sz w:val="22"/>
          <w:szCs w:val="22"/>
          <w:highlight w:val="black"/>
        </w:rPr>
        <w:t>Юнит-Оргтехника</w:t>
      </w:r>
      <w:r>
        <w:rPr>
          <w:sz w:val="22"/>
          <w:szCs w:val="22"/>
        </w:rPr>
        <w:t>» осуществляет подбор заказов на выполнение работ ООО «</w:t>
      </w:r>
      <w:r w:rsidRPr="003672AA">
        <w:rPr>
          <w:sz w:val="22"/>
          <w:szCs w:val="22"/>
          <w:highlight w:val="black"/>
        </w:rPr>
        <w:t>Олимп-Франчайзинг</w:t>
      </w:r>
      <w:r>
        <w:rPr>
          <w:sz w:val="22"/>
          <w:szCs w:val="22"/>
        </w:rPr>
        <w:t>». Данные объяснения подтверждаются договором на оказание у</w:t>
      </w:r>
      <w:r>
        <w:rPr>
          <w:sz w:val="22"/>
          <w:szCs w:val="22"/>
        </w:rPr>
        <w:t>слуг № 2684 от 01.04.2009 г. Свидетель М.Д.М. в ходе судебного разбирательства показал, что работал в ООО «</w:t>
      </w:r>
      <w:r w:rsidRPr="003672AA">
        <w:rPr>
          <w:sz w:val="22"/>
          <w:szCs w:val="22"/>
          <w:highlight w:val="black"/>
        </w:rPr>
        <w:t>Олимп-Франчайзинг</w:t>
      </w:r>
      <w:r>
        <w:rPr>
          <w:sz w:val="22"/>
          <w:szCs w:val="22"/>
        </w:rPr>
        <w:t xml:space="preserve">» в должности &lt;данные изъяты&gt;, в ДД.ММ.ГГГГ исполнял обязанности управляющего Калужским филиалом данной организации. Он принимал на </w:t>
      </w:r>
      <w:r>
        <w:rPr>
          <w:sz w:val="22"/>
          <w:szCs w:val="22"/>
        </w:rPr>
        <w:t xml:space="preserve">работу </w:t>
      </w:r>
      <w:r w:rsidRPr="003672AA">
        <w:rPr>
          <w:sz w:val="22"/>
          <w:szCs w:val="22"/>
          <w:highlight w:val="black"/>
        </w:rPr>
        <w:t>Белянкина И.И.</w:t>
      </w:r>
      <w:r>
        <w:rPr>
          <w:sz w:val="22"/>
          <w:szCs w:val="22"/>
        </w:rPr>
        <w:t xml:space="preserve"> на должность сервисного инженера, оформил с ним трудовой договор и вместе с трудовой книжкой направил в головной офис в г. Тулу. В офисе изготавливались акты выполненных работ и доверенности в двух экземплярах, и с этими документами и</w:t>
      </w:r>
      <w:r>
        <w:rPr>
          <w:sz w:val="22"/>
          <w:szCs w:val="22"/>
        </w:rPr>
        <w:t>стец как и другие сервисные инженеры шли для выполнения работ. Один экземпляр оставался у клиента, другой возвращался в офис с печатью и подписью уполномоченного лица, затем направлялся в головной офис в г. Тулу. Документы в Калужском офисе не хранились, в</w:t>
      </w:r>
      <w:r>
        <w:rPr>
          <w:sz w:val="22"/>
          <w:szCs w:val="22"/>
        </w:rPr>
        <w:t>се отправлялось в г. Тулу. Заработная плата ему перечислялась либо лично со счета директора ООО «</w:t>
      </w:r>
      <w:r w:rsidRPr="003672AA">
        <w:rPr>
          <w:sz w:val="22"/>
          <w:szCs w:val="22"/>
          <w:highlight w:val="black"/>
        </w:rPr>
        <w:t>Олимп-Франчайзинг» Панского А.А</w:t>
      </w:r>
      <w:r>
        <w:rPr>
          <w:sz w:val="22"/>
          <w:szCs w:val="22"/>
        </w:rPr>
        <w:t>., либо со счета его супруги. Директор ООО «</w:t>
      </w:r>
      <w:r w:rsidRPr="003672AA">
        <w:rPr>
          <w:sz w:val="22"/>
          <w:szCs w:val="22"/>
          <w:highlight w:val="black"/>
        </w:rPr>
        <w:t>Олимп-Франчайзинг</w:t>
      </w:r>
      <w:r>
        <w:rPr>
          <w:sz w:val="22"/>
          <w:szCs w:val="22"/>
        </w:rPr>
        <w:t>» подтвердил факт того, что оплата сотрудникам его организации им п</w:t>
      </w:r>
      <w:r>
        <w:rPr>
          <w:sz w:val="22"/>
          <w:szCs w:val="22"/>
        </w:rPr>
        <w:t xml:space="preserve">роизводится со своего личного счета либо со счета его супруги на банковскую карту. В подтверждение перечисления денежных средств в оплату деятельности </w:t>
      </w:r>
      <w:r w:rsidRPr="003672AA">
        <w:rPr>
          <w:sz w:val="22"/>
          <w:szCs w:val="22"/>
          <w:highlight w:val="black"/>
        </w:rPr>
        <w:t>Белянкина И.И.</w:t>
      </w:r>
      <w:r>
        <w:rPr>
          <w:sz w:val="22"/>
          <w:szCs w:val="22"/>
        </w:rPr>
        <w:t xml:space="preserve"> в интересах ООО «</w:t>
      </w:r>
      <w:r w:rsidRPr="003672AA">
        <w:rPr>
          <w:sz w:val="22"/>
          <w:szCs w:val="22"/>
          <w:highlight w:val="black"/>
        </w:rPr>
        <w:t>Олимп-Франчайзинг</w:t>
      </w:r>
      <w:r>
        <w:rPr>
          <w:sz w:val="22"/>
          <w:szCs w:val="22"/>
        </w:rPr>
        <w:t xml:space="preserve">» представлены распечатки перечислений с личного счета </w:t>
      </w:r>
      <w:r w:rsidRPr="003672AA">
        <w:rPr>
          <w:sz w:val="22"/>
          <w:szCs w:val="22"/>
          <w:highlight w:val="black"/>
        </w:rPr>
        <w:t>П</w:t>
      </w:r>
      <w:r w:rsidRPr="003672AA">
        <w:rPr>
          <w:sz w:val="22"/>
          <w:szCs w:val="22"/>
          <w:highlight w:val="black"/>
        </w:rPr>
        <w:t>анского А.А</w:t>
      </w:r>
      <w:r>
        <w:rPr>
          <w:sz w:val="22"/>
          <w:szCs w:val="22"/>
        </w:rPr>
        <w:t>. через систему «Сбербанк Онлайн». Из копий трудовых договоров № от ДД.ММ.ГГГГ, заключенного ООО «</w:t>
      </w:r>
      <w:r w:rsidRPr="003672AA">
        <w:rPr>
          <w:sz w:val="22"/>
          <w:szCs w:val="22"/>
          <w:highlight w:val="black"/>
        </w:rPr>
        <w:t>Олимп-Франчайзинг</w:t>
      </w:r>
      <w:r>
        <w:rPr>
          <w:sz w:val="22"/>
          <w:szCs w:val="22"/>
        </w:rPr>
        <w:t xml:space="preserve">» с М.Д.М., № от ДД.ММ.ГГГГ, заключенного с Л.Д.Ю., по пояснениям свидетеля и истца, аналогичного заключенному с истцом трудовому </w:t>
      </w:r>
      <w:r>
        <w:rPr>
          <w:sz w:val="22"/>
          <w:szCs w:val="22"/>
        </w:rPr>
        <w:t xml:space="preserve">договору с различием только в сроках его заключения, следует, что в обязанности сервисного инженера входит: заправка, восстановление, ремонт картриджей для принтеров и копировальных аппаратов, доставка в ремонт и из ремонта техники клиентов, мелкий ремонт </w:t>
      </w:r>
      <w:r>
        <w:rPr>
          <w:sz w:val="22"/>
          <w:szCs w:val="22"/>
        </w:rPr>
        <w:t>техники клиента на месте (при возможности ее осуществления), разовое или абонентское обслуживание и/или настройка компьютерной техники заказчика, установка/настройка дополнительного оборудования и прочие профильные виды деятельности. Согласно должностной и</w:t>
      </w:r>
      <w:r>
        <w:rPr>
          <w:sz w:val="22"/>
          <w:szCs w:val="22"/>
        </w:rPr>
        <w:t>нструкции сервисного инженера по обслуживанию оргтехники в ООО «</w:t>
      </w:r>
      <w:r w:rsidRPr="003672AA">
        <w:rPr>
          <w:sz w:val="22"/>
          <w:szCs w:val="22"/>
          <w:highlight w:val="black"/>
        </w:rPr>
        <w:t>Олимп-Франчайзинг</w:t>
      </w:r>
      <w:r>
        <w:rPr>
          <w:sz w:val="22"/>
          <w:szCs w:val="22"/>
        </w:rPr>
        <w:t>», с которой был ознакомлен М.Д.М., функции сервисного инженера включают выполнение работ по обслуживанию оргтехники, заправку картриджей и копировальных аппаратов, ремонт и о</w:t>
      </w:r>
      <w:r>
        <w:rPr>
          <w:sz w:val="22"/>
          <w:szCs w:val="22"/>
        </w:rPr>
        <w:t>бслуживание компьютерной техники и тому подобное. Сервисный инженер является материально ответственным лицом и обязан отчитаться по полученным средствам и/или материалам в день выполнения заказа либо на следующей рабочий день. Штатным расписанием на ДД.ММ.</w:t>
      </w:r>
      <w:r>
        <w:rPr>
          <w:sz w:val="22"/>
          <w:szCs w:val="22"/>
        </w:rPr>
        <w:t>ГГГГ, представленным директором ООО «</w:t>
      </w:r>
      <w:r w:rsidRPr="00BE248D">
        <w:rPr>
          <w:sz w:val="22"/>
          <w:szCs w:val="22"/>
          <w:highlight w:val="black"/>
        </w:rPr>
        <w:t>Олимп-Франчайзинг</w:t>
      </w:r>
      <w:r>
        <w:rPr>
          <w:sz w:val="22"/>
          <w:szCs w:val="22"/>
        </w:rPr>
        <w:t>» предусмотрены 6 штатных единиц &lt;данные изъяты&gt;. Уставом ООО «</w:t>
      </w:r>
      <w:r w:rsidRPr="00BE248D">
        <w:rPr>
          <w:sz w:val="22"/>
          <w:szCs w:val="22"/>
          <w:highlight w:val="black"/>
        </w:rPr>
        <w:t>Олимп-Франчайзинг</w:t>
      </w:r>
      <w:r>
        <w:rPr>
          <w:sz w:val="22"/>
          <w:szCs w:val="22"/>
        </w:rPr>
        <w:t>» и выпиской из Единого государственного реестра юридических лиц подтверждается деятельность общества по оптовой и розничн</w:t>
      </w:r>
      <w:r>
        <w:rPr>
          <w:sz w:val="22"/>
          <w:szCs w:val="22"/>
        </w:rPr>
        <w:t xml:space="preserve">ой торговле компьютерами, программным обеспечением и периферийными устройствами, в том числе, на территории Калужской области. Давая оценку указанным доказательствам, суд признает их достоверными и в совокупности свидетельствующими о выполнении истцом </w:t>
      </w:r>
      <w:r w:rsidRPr="00BE248D">
        <w:rPr>
          <w:sz w:val="22"/>
          <w:szCs w:val="22"/>
          <w:highlight w:val="black"/>
        </w:rPr>
        <w:t>Беля</w:t>
      </w:r>
      <w:r w:rsidRPr="00BE248D">
        <w:rPr>
          <w:sz w:val="22"/>
          <w:szCs w:val="22"/>
          <w:highlight w:val="black"/>
        </w:rPr>
        <w:t>нкиным И.И.</w:t>
      </w:r>
      <w:r>
        <w:rPr>
          <w:sz w:val="22"/>
          <w:szCs w:val="22"/>
        </w:rPr>
        <w:t xml:space="preserve"> работы в должности сервисного инженера в период с ДД.ММ.ГГГГ. по ДД.ММ.ГГГГ, поскольку данный факт подтверждается как показаниями допрошенных по делу свидетелей, не доверять которым у суда оснований не имеется, так как они предупреждены об угол</w:t>
      </w:r>
      <w:r>
        <w:rPr>
          <w:sz w:val="22"/>
          <w:szCs w:val="22"/>
        </w:rPr>
        <w:t>овной ответственности за дачу заведомо ложных показаний, оснований подвергать сомнению показания свидетеля М.Д.М. только по тем мотивам, что он является родственником супруги истца, у суда не имеется, так как показания этого свидетеля согласуются с совокуп</w:t>
      </w:r>
      <w:r>
        <w:rPr>
          <w:sz w:val="22"/>
          <w:szCs w:val="22"/>
        </w:rPr>
        <w:t>ностью собранных по делу доказательств, в том числе, в деталях организации работы и с показаниями директора ООО «</w:t>
      </w:r>
      <w:r w:rsidRPr="00BE248D">
        <w:rPr>
          <w:sz w:val="22"/>
          <w:szCs w:val="22"/>
          <w:highlight w:val="black"/>
        </w:rPr>
        <w:t>Олимп-Франчайзинг</w:t>
      </w:r>
      <w:r>
        <w:rPr>
          <w:sz w:val="22"/>
          <w:szCs w:val="22"/>
        </w:rPr>
        <w:t xml:space="preserve">» </w:t>
      </w:r>
      <w:r w:rsidRPr="00BE248D">
        <w:rPr>
          <w:sz w:val="22"/>
          <w:szCs w:val="22"/>
          <w:highlight w:val="black"/>
        </w:rPr>
        <w:t>Панского А.А</w:t>
      </w:r>
      <w:r>
        <w:rPr>
          <w:sz w:val="22"/>
          <w:szCs w:val="22"/>
        </w:rPr>
        <w:t>., а также с представленными со стороны ответчика письменными доказательствами – должностной инструкцией, штатны</w:t>
      </w:r>
      <w:r>
        <w:rPr>
          <w:sz w:val="22"/>
          <w:szCs w:val="22"/>
        </w:rPr>
        <w:t xml:space="preserve">м расписанием и сведениями о производимых </w:t>
      </w:r>
      <w:r w:rsidRPr="00BE248D">
        <w:rPr>
          <w:sz w:val="22"/>
          <w:szCs w:val="22"/>
          <w:highlight w:val="black"/>
        </w:rPr>
        <w:t>Белянкину А.А.</w:t>
      </w:r>
      <w:r>
        <w:rPr>
          <w:sz w:val="22"/>
          <w:szCs w:val="22"/>
        </w:rPr>
        <w:t xml:space="preserve"> платежах. Кроме того, факт работы истца в ООО «</w:t>
      </w:r>
      <w:r w:rsidRPr="00BE248D">
        <w:rPr>
          <w:sz w:val="22"/>
          <w:szCs w:val="22"/>
          <w:highlight w:val="black"/>
        </w:rPr>
        <w:t>Олимп-Франчайзинг</w:t>
      </w:r>
      <w:r>
        <w:rPr>
          <w:sz w:val="22"/>
          <w:szCs w:val="22"/>
        </w:rPr>
        <w:t>» и выполнении обязанностей сервисного инженера подтверждается представленными по запросу суда копиями актов выполненных работ и довере</w:t>
      </w:r>
      <w:r>
        <w:rPr>
          <w:sz w:val="22"/>
          <w:szCs w:val="22"/>
        </w:rPr>
        <w:t>нностей, выданных истцу данной организацией и подтверждающих поручение на выполнение работ от ее имени и в ее интересах. Доводы представителей ответчика ООО «</w:t>
      </w:r>
      <w:r w:rsidRPr="00BE248D">
        <w:rPr>
          <w:sz w:val="22"/>
          <w:szCs w:val="22"/>
          <w:highlight w:val="black"/>
        </w:rPr>
        <w:t>Олимп-Франчайзинг</w:t>
      </w:r>
      <w:r>
        <w:rPr>
          <w:sz w:val="22"/>
          <w:szCs w:val="22"/>
        </w:rPr>
        <w:t xml:space="preserve">» директора </w:t>
      </w:r>
      <w:r w:rsidRPr="00BE248D">
        <w:rPr>
          <w:sz w:val="22"/>
          <w:szCs w:val="22"/>
          <w:highlight w:val="black"/>
        </w:rPr>
        <w:t>Панского А.А.</w:t>
      </w:r>
      <w:r>
        <w:rPr>
          <w:sz w:val="22"/>
          <w:szCs w:val="22"/>
        </w:rPr>
        <w:t xml:space="preserve"> и по доверенности </w:t>
      </w:r>
      <w:r w:rsidRPr="00BE248D">
        <w:rPr>
          <w:sz w:val="22"/>
          <w:szCs w:val="22"/>
          <w:highlight w:val="black"/>
        </w:rPr>
        <w:t>Римского А.В</w:t>
      </w:r>
      <w:r>
        <w:rPr>
          <w:sz w:val="22"/>
          <w:szCs w:val="22"/>
        </w:rPr>
        <w:t>. о выполнении истцом раб</w:t>
      </w:r>
      <w:r>
        <w:rPr>
          <w:sz w:val="22"/>
          <w:szCs w:val="22"/>
        </w:rPr>
        <w:t>от по устному договору оказания услуг в соответствии со ст. 56 ГПК РФ объективными доказательствами, относящимися к периоду работы истца с ДД.ММ.ГГГГ по ДД.ММ.ГГГГ, не подтверждены. При этом не могут служить доказательствами сами лишь утверждения директора</w:t>
      </w:r>
      <w:r>
        <w:rPr>
          <w:sz w:val="22"/>
          <w:szCs w:val="22"/>
        </w:rPr>
        <w:t xml:space="preserve"> организации о возникновении с истцом у него лично гражданско-правовых отношений по оказанию услуг со ссылкой на имеющиеся в социальных сетях сведения о предложении истцом деятельности по оказанию услуг по обслуживанию компьютеров и периферийных устройств,</w:t>
      </w:r>
      <w:r>
        <w:rPr>
          <w:sz w:val="22"/>
          <w:szCs w:val="22"/>
        </w:rPr>
        <w:t xml:space="preserve"> поскольку само по себе предложение со стороны истца третьим лицам о возможности оказания таких услуг не свидетельствует о реальной деятельности истца в этом качестве в ООО «</w:t>
      </w:r>
      <w:r w:rsidRPr="00BE248D">
        <w:rPr>
          <w:sz w:val="22"/>
          <w:szCs w:val="22"/>
          <w:highlight w:val="black"/>
        </w:rPr>
        <w:t>Олимп-Франчайзинг</w:t>
      </w:r>
      <w:r>
        <w:rPr>
          <w:sz w:val="22"/>
          <w:szCs w:val="22"/>
        </w:rPr>
        <w:t xml:space="preserve">» и противоречит представленным сторонами доказательствам. Таким </w:t>
      </w:r>
      <w:r>
        <w:rPr>
          <w:sz w:val="22"/>
          <w:szCs w:val="22"/>
        </w:rPr>
        <w:t>образом, имеющиеся доказательства позволяют суду прийти к выводу о трудовом характере правоотношений, возникших между истцом и ответчиком, поскольку фактически истцом выполнялись работы по заданию и в интересах ответчика на условиях, аналогичных условиям р</w:t>
      </w:r>
      <w:r>
        <w:rPr>
          <w:sz w:val="22"/>
          <w:szCs w:val="22"/>
        </w:rPr>
        <w:t xml:space="preserve">аботы других работников в должности сервисного инженера, то есть на него было возложено выполнение конкретной трудовой функции, возникшие правоотношения носили длящийся характер и не ограничивались исполнением истцом единичной обязанности, тем самым истец </w:t>
      </w:r>
      <w:r>
        <w:rPr>
          <w:sz w:val="22"/>
          <w:szCs w:val="22"/>
        </w:rPr>
        <w:t>был включен работодателем в производственную деятельность, и за выполнение этой работы производилась оплата в том же порядке, как это предусмотрено для других работников данной организации. Неясности в отношении соблюдения истцом правил внутреннего трудово</w:t>
      </w:r>
      <w:r>
        <w:rPr>
          <w:sz w:val="22"/>
          <w:szCs w:val="22"/>
        </w:rPr>
        <w:t>го распорядка толкуются судом в пользу признания отношений между истцом и ответчиком как трудовые в соответствии со ст.19.1 ТК РФ. Период работы с ДД.ММ.ГГГГ по ДД.ММ.ГГГГ, заявленный истцом, ответчиком по существу не оспаривался, а также подтверждается пр</w:t>
      </w:r>
      <w:r>
        <w:rPr>
          <w:sz w:val="22"/>
          <w:szCs w:val="22"/>
        </w:rPr>
        <w:t xml:space="preserve">едставленными ответчиком распечатками из системы «Сбербанк Онлайн» о перечислении </w:t>
      </w:r>
      <w:r w:rsidRPr="00BE248D">
        <w:rPr>
          <w:sz w:val="22"/>
          <w:szCs w:val="22"/>
          <w:highlight w:val="black"/>
        </w:rPr>
        <w:t>Белянкину А.А</w:t>
      </w:r>
      <w:r>
        <w:rPr>
          <w:sz w:val="22"/>
          <w:szCs w:val="22"/>
        </w:rPr>
        <w:t xml:space="preserve">. денежных средств с личного счета </w:t>
      </w:r>
      <w:r w:rsidRPr="00BE248D">
        <w:rPr>
          <w:sz w:val="22"/>
          <w:szCs w:val="22"/>
          <w:highlight w:val="black"/>
        </w:rPr>
        <w:t>Панского А.А</w:t>
      </w:r>
      <w:r>
        <w:rPr>
          <w:sz w:val="22"/>
          <w:szCs w:val="22"/>
        </w:rPr>
        <w:t xml:space="preserve">. При таких обстоятельствах суд приходит к выводу о том, что факт работы </w:t>
      </w:r>
      <w:r w:rsidRPr="00BE248D">
        <w:rPr>
          <w:sz w:val="22"/>
          <w:szCs w:val="22"/>
          <w:highlight w:val="black"/>
        </w:rPr>
        <w:t>Белянкина А.А.</w:t>
      </w:r>
      <w:r>
        <w:rPr>
          <w:sz w:val="22"/>
          <w:szCs w:val="22"/>
        </w:rPr>
        <w:t xml:space="preserve"> с ДД.ММ.ГГГГ по ДД.ММ.ГГГГ</w:t>
      </w:r>
      <w:r>
        <w:rPr>
          <w:sz w:val="22"/>
          <w:szCs w:val="22"/>
        </w:rPr>
        <w:t xml:space="preserve"> в должности сервисного инженера в ООО «</w:t>
      </w:r>
      <w:r w:rsidRPr="00BE248D">
        <w:rPr>
          <w:sz w:val="22"/>
          <w:szCs w:val="22"/>
          <w:highlight w:val="black"/>
        </w:rPr>
        <w:t>Олимп-Франчайзинг</w:t>
      </w:r>
      <w:r>
        <w:rPr>
          <w:sz w:val="22"/>
          <w:szCs w:val="22"/>
        </w:rPr>
        <w:t xml:space="preserve">» нашел свое подтверждение в ходе судебного разбирательства, и заявленные истцом требования в этой части подлежат удовлетворению. Давая оценку заявленным истцом требованиям о взыскании недоплаченной </w:t>
      </w:r>
      <w:r>
        <w:rPr>
          <w:sz w:val="22"/>
          <w:szCs w:val="22"/>
        </w:rPr>
        <w:t>заработной платы, суд приходит к следующему. Статьями 136, 140 ТК РФ предусмотрена обязанность выплаты работнику работодателем заработной платы в месте выполнения им работы либо перечислением на указанный работником счет в банке, не реже чем каждые полмеся</w:t>
      </w:r>
      <w:r>
        <w:rPr>
          <w:sz w:val="22"/>
          <w:szCs w:val="22"/>
        </w:rPr>
        <w:t>ца в день, установленный правилами внутреннего трудового распорядка, коллективным договором, трудовым договором. При прекращении трудового договора выплата всех сумм, причитающихся работнику от работодателя, производится в день увольнения работника. Если р</w:t>
      </w:r>
      <w:r>
        <w:rPr>
          <w:sz w:val="22"/>
          <w:szCs w:val="22"/>
        </w:rPr>
        <w:t>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подтверждение выполнения работ и размера подлежащей заработной платы истцом был п</w:t>
      </w:r>
      <w:r>
        <w:rPr>
          <w:sz w:val="22"/>
          <w:szCs w:val="22"/>
        </w:rPr>
        <w:t>редставлен расчет, основанный на копиях актов выполненных работ и тарифной сетке оплаты труда сотрудников ООО «</w:t>
      </w:r>
      <w:r w:rsidRPr="00BE248D">
        <w:rPr>
          <w:sz w:val="22"/>
          <w:szCs w:val="22"/>
          <w:highlight w:val="black"/>
        </w:rPr>
        <w:t>Олимп-Франчайзинг</w:t>
      </w:r>
      <w:r>
        <w:rPr>
          <w:sz w:val="22"/>
          <w:szCs w:val="22"/>
        </w:rPr>
        <w:t>». Факт составления аналогичных отчетов другими сотрудниками ООО «</w:t>
      </w:r>
      <w:r w:rsidRPr="00BE248D">
        <w:rPr>
          <w:sz w:val="22"/>
          <w:szCs w:val="22"/>
          <w:highlight w:val="black"/>
        </w:rPr>
        <w:t>Олимп-Франчайзинг</w:t>
      </w:r>
      <w:r>
        <w:rPr>
          <w:sz w:val="22"/>
          <w:szCs w:val="22"/>
        </w:rPr>
        <w:t>» по существу в ходе судебного разбирательств</w:t>
      </w:r>
      <w:r>
        <w:rPr>
          <w:sz w:val="22"/>
          <w:szCs w:val="22"/>
        </w:rPr>
        <w:t>а директор данной организации подтвердил. Доводы директора ООО «</w:t>
      </w:r>
      <w:r w:rsidRPr="00BE248D">
        <w:rPr>
          <w:sz w:val="22"/>
          <w:szCs w:val="22"/>
          <w:highlight w:val="black"/>
        </w:rPr>
        <w:t>Олимп-Франчайзинг</w:t>
      </w:r>
      <w:r>
        <w:rPr>
          <w:sz w:val="22"/>
          <w:szCs w:val="22"/>
        </w:rPr>
        <w:t>» о преступном проникновении в базы данных фирмы и предоставлении недостоверных доказательств суду в связи с этим в установленном порядке не подтверждены вступившим в законную</w:t>
      </w:r>
      <w:r>
        <w:rPr>
          <w:sz w:val="22"/>
          <w:szCs w:val="22"/>
        </w:rPr>
        <w:t xml:space="preserve"> силу приговором суда, уголовное преследование по представленной информации в отношении истца в связи с этим не ведется, в связи с чем доводы являются голословными. Из представленного истцом расчета следует, что в ДД.ММ.ГГГГ. ему должно было быть выплачено</w:t>
      </w:r>
      <w:r>
        <w:rPr>
          <w:sz w:val="22"/>
          <w:szCs w:val="22"/>
        </w:rPr>
        <w:t xml:space="preserve"> </w:t>
      </w:r>
      <w:r w:rsidRPr="00BE248D">
        <w:rPr>
          <w:sz w:val="22"/>
          <w:szCs w:val="22"/>
          <w:highlight w:val="black"/>
        </w:rPr>
        <w:t>14900</w:t>
      </w:r>
      <w:r>
        <w:rPr>
          <w:sz w:val="22"/>
          <w:szCs w:val="22"/>
        </w:rPr>
        <w:t xml:space="preserve"> руб., тогда как согласно перечислениям на его личный счет было выплачено </w:t>
      </w:r>
      <w:r w:rsidRPr="00BE248D">
        <w:rPr>
          <w:sz w:val="22"/>
          <w:szCs w:val="22"/>
          <w:highlight w:val="black"/>
        </w:rPr>
        <w:t>16000</w:t>
      </w:r>
      <w:r>
        <w:rPr>
          <w:sz w:val="22"/>
          <w:szCs w:val="22"/>
        </w:rPr>
        <w:t xml:space="preserve"> руб., в ДД.ММ.ГГГГ соответственно должно было быть </w:t>
      </w:r>
      <w:r w:rsidRPr="00BE248D">
        <w:rPr>
          <w:sz w:val="22"/>
          <w:szCs w:val="22"/>
          <w:highlight w:val="black"/>
        </w:rPr>
        <w:t>31694</w:t>
      </w:r>
      <w:r>
        <w:rPr>
          <w:sz w:val="22"/>
          <w:szCs w:val="22"/>
        </w:rPr>
        <w:t xml:space="preserve"> руб., перечислено </w:t>
      </w:r>
      <w:r w:rsidRPr="00BE248D">
        <w:rPr>
          <w:sz w:val="22"/>
          <w:szCs w:val="22"/>
          <w:highlight w:val="black"/>
        </w:rPr>
        <w:t>20000</w:t>
      </w:r>
      <w:r>
        <w:rPr>
          <w:sz w:val="22"/>
          <w:szCs w:val="22"/>
        </w:rPr>
        <w:t xml:space="preserve"> руб., в ноябре 2014 г. должно было быть </w:t>
      </w:r>
      <w:r w:rsidRPr="00BE248D">
        <w:rPr>
          <w:sz w:val="22"/>
          <w:szCs w:val="22"/>
          <w:highlight w:val="black"/>
        </w:rPr>
        <w:t>20310</w:t>
      </w:r>
      <w:r>
        <w:rPr>
          <w:sz w:val="22"/>
          <w:szCs w:val="22"/>
        </w:rPr>
        <w:t xml:space="preserve"> руб., перечислено </w:t>
      </w:r>
      <w:r w:rsidRPr="00BE248D">
        <w:rPr>
          <w:sz w:val="22"/>
          <w:szCs w:val="22"/>
          <w:highlight w:val="black"/>
        </w:rPr>
        <w:t>25000</w:t>
      </w:r>
      <w:r>
        <w:rPr>
          <w:sz w:val="22"/>
          <w:szCs w:val="22"/>
        </w:rPr>
        <w:t xml:space="preserve"> руб., за ДД.ММ.ГГГГ</w:t>
      </w:r>
      <w:r>
        <w:rPr>
          <w:sz w:val="22"/>
          <w:szCs w:val="22"/>
        </w:rPr>
        <w:t xml:space="preserve"> должно было быть </w:t>
      </w:r>
      <w:r w:rsidRPr="00BE248D">
        <w:rPr>
          <w:sz w:val="22"/>
          <w:szCs w:val="22"/>
          <w:highlight w:val="black"/>
        </w:rPr>
        <w:t>27750</w:t>
      </w:r>
      <w:r>
        <w:rPr>
          <w:sz w:val="22"/>
          <w:szCs w:val="22"/>
        </w:rPr>
        <w:t xml:space="preserve"> руб., перечислено </w:t>
      </w:r>
      <w:r w:rsidRPr="00BE248D">
        <w:rPr>
          <w:sz w:val="22"/>
          <w:szCs w:val="22"/>
          <w:highlight w:val="black"/>
        </w:rPr>
        <w:t>26000</w:t>
      </w:r>
      <w:r>
        <w:rPr>
          <w:sz w:val="22"/>
          <w:szCs w:val="22"/>
        </w:rPr>
        <w:t xml:space="preserve"> руб., в ДД.ММ.ГГГГ. должно было быть </w:t>
      </w:r>
      <w:r w:rsidRPr="00BE248D">
        <w:rPr>
          <w:sz w:val="22"/>
          <w:szCs w:val="22"/>
          <w:highlight w:val="black"/>
        </w:rPr>
        <w:t>9920</w:t>
      </w:r>
      <w:r>
        <w:rPr>
          <w:sz w:val="22"/>
          <w:szCs w:val="22"/>
        </w:rPr>
        <w:t xml:space="preserve"> руб., перечислено </w:t>
      </w:r>
      <w:r w:rsidRPr="00BE248D">
        <w:rPr>
          <w:sz w:val="22"/>
          <w:szCs w:val="22"/>
          <w:highlight w:val="black"/>
        </w:rPr>
        <w:t>12000</w:t>
      </w:r>
      <w:r>
        <w:rPr>
          <w:sz w:val="22"/>
          <w:szCs w:val="22"/>
        </w:rPr>
        <w:t xml:space="preserve"> руб., в ДД.ММ.ГГГГ должно было быть </w:t>
      </w:r>
      <w:r w:rsidRPr="00BE248D">
        <w:rPr>
          <w:sz w:val="22"/>
          <w:szCs w:val="22"/>
          <w:highlight w:val="black"/>
        </w:rPr>
        <w:t>18200</w:t>
      </w:r>
      <w:r>
        <w:rPr>
          <w:sz w:val="22"/>
          <w:szCs w:val="22"/>
        </w:rPr>
        <w:t xml:space="preserve"> руб., перечислено </w:t>
      </w:r>
      <w:r w:rsidRPr="00BE248D">
        <w:rPr>
          <w:sz w:val="22"/>
          <w:szCs w:val="22"/>
          <w:highlight w:val="black"/>
        </w:rPr>
        <w:t>28800</w:t>
      </w:r>
      <w:r>
        <w:rPr>
          <w:sz w:val="22"/>
          <w:szCs w:val="22"/>
        </w:rPr>
        <w:t xml:space="preserve"> руб., в ДД.ММ.ГГГГ должно было быть </w:t>
      </w:r>
      <w:r w:rsidRPr="00BE248D">
        <w:rPr>
          <w:sz w:val="22"/>
          <w:szCs w:val="22"/>
          <w:highlight w:val="black"/>
        </w:rPr>
        <w:t>62410</w:t>
      </w:r>
      <w:r>
        <w:rPr>
          <w:sz w:val="22"/>
          <w:szCs w:val="22"/>
        </w:rPr>
        <w:t xml:space="preserve"> руб., перечислено </w:t>
      </w:r>
      <w:r w:rsidRPr="00BE248D">
        <w:rPr>
          <w:sz w:val="22"/>
          <w:szCs w:val="22"/>
          <w:highlight w:val="black"/>
        </w:rPr>
        <w:t>68700</w:t>
      </w:r>
      <w:r>
        <w:rPr>
          <w:sz w:val="22"/>
          <w:szCs w:val="22"/>
        </w:rPr>
        <w:t xml:space="preserve"> руб., в ДД</w:t>
      </w:r>
      <w:r>
        <w:rPr>
          <w:sz w:val="22"/>
          <w:szCs w:val="22"/>
        </w:rPr>
        <w:t xml:space="preserve">.ММ.ГГГГ должно было быть </w:t>
      </w:r>
      <w:r w:rsidRPr="00BE248D">
        <w:rPr>
          <w:sz w:val="22"/>
          <w:szCs w:val="22"/>
          <w:highlight w:val="black"/>
        </w:rPr>
        <w:t>20200</w:t>
      </w:r>
      <w:r>
        <w:rPr>
          <w:sz w:val="22"/>
          <w:szCs w:val="22"/>
        </w:rPr>
        <w:t xml:space="preserve"> руб., перечислено </w:t>
      </w:r>
      <w:r w:rsidRPr="00BE248D">
        <w:rPr>
          <w:sz w:val="22"/>
          <w:szCs w:val="22"/>
          <w:highlight w:val="black"/>
        </w:rPr>
        <w:t>26300</w:t>
      </w:r>
      <w:r>
        <w:rPr>
          <w:sz w:val="22"/>
          <w:szCs w:val="22"/>
        </w:rPr>
        <w:t xml:space="preserve"> руб., в ДД.ММ.ГГГГ должно было быть </w:t>
      </w:r>
      <w:r w:rsidRPr="00BE248D">
        <w:rPr>
          <w:sz w:val="22"/>
          <w:szCs w:val="22"/>
          <w:highlight w:val="black"/>
        </w:rPr>
        <w:t>16200</w:t>
      </w:r>
      <w:r>
        <w:rPr>
          <w:sz w:val="22"/>
          <w:szCs w:val="22"/>
        </w:rPr>
        <w:t xml:space="preserve"> руб., перечислено </w:t>
      </w:r>
      <w:r w:rsidRPr="00BE248D">
        <w:rPr>
          <w:sz w:val="22"/>
          <w:szCs w:val="22"/>
          <w:highlight w:val="black"/>
        </w:rPr>
        <w:t>13500</w:t>
      </w:r>
      <w:r>
        <w:rPr>
          <w:sz w:val="22"/>
          <w:szCs w:val="22"/>
        </w:rPr>
        <w:t xml:space="preserve"> руб. Таким образом, по представленному истцом расчету работодателем за период работы ему должно было быть выплачено </w:t>
      </w:r>
      <w:r w:rsidRPr="00BE248D">
        <w:rPr>
          <w:sz w:val="22"/>
          <w:szCs w:val="22"/>
          <w:highlight w:val="black"/>
        </w:rPr>
        <w:t>221584</w:t>
      </w:r>
      <w:r>
        <w:rPr>
          <w:sz w:val="22"/>
          <w:szCs w:val="22"/>
        </w:rPr>
        <w:t xml:space="preserve"> руб., тогда</w:t>
      </w:r>
      <w:r>
        <w:rPr>
          <w:sz w:val="22"/>
          <w:szCs w:val="22"/>
        </w:rPr>
        <w:t xml:space="preserve"> как было фактически выплачено </w:t>
      </w:r>
      <w:r w:rsidRPr="00BE248D">
        <w:rPr>
          <w:sz w:val="22"/>
          <w:szCs w:val="22"/>
          <w:highlight w:val="black"/>
        </w:rPr>
        <w:t>236300</w:t>
      </w:r>
      <w:r>
        <w:rPr>
          <w:sz w:val="22"/>
          <w:szCs w:val="22"/>
        </w:rPr>
        <w:t xml:space="preserve"> руб. Доводы истца о том, что произведенные работодателем выплаты являлись выплатами и за приобретение расходных материалов, о чем он также отчитывался в головной офис, объективными доказательствами, свидетельствующими </w:t>
      </w:r>
      <w:r>
        <w:rPr>
          <w:sz w:val="22"/>
          <w:szCs w:val="22"/>
        </w:rPr>
        <w:t>о фактическом приобретении именно на эти средства материалов в интересах работодателя и израсходованных в интересах работодателя, истцом не представлено. В связи с изложенным у суда отсутствуют основания для удовлетворения заявленных истцом требований о вз</w:t>
      </w:r>
      <w:r>
        <w:rPr>
          <w:sz w:val="22"/>
          <w:szCs w:val="22"/>
        </w:rPr>
        <w:t>ыскании в его пользу недоплаченной заработной платы, и, следовательно компенсации за несвоевременную выплату заработной платы, предусмотренной ст. 236 ТК РФ. Согласно ст. 140 Трудового кодекса РФ при прекращении трудового договора выплата всех сумм, причит</w:t>
      </w:r>
      <w:r>
        <w:rPr>
          <w:sz w:val="22"/>
          <w:szCs w:val="22"/>
        </w:rPr>
        <w:t xml:space="preserve">ающихся работнику от работодателя, производится в день увольнения работника. В случае спора о размерах сумм, причитающихся работнику при увольнении, работодатель обязан не позднее следующего дня после предъявления уволенным работником требования о расчете </w:t>
      </w:r>
      <w:r>
        <w:rPr>
          <w:sz w:val="22"/>
          <w:szCs w:val="22"/>
        </w:rPr>
        <w:t>выплатить не оспариваемую им сумму. В соответствии со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w:t>
      </w:r>
      <w:r>
        <w:rPr>
          <w:sz w:val="22"/>
          <w:szCs w:val="22"/>
        </w:rPr>
        <w:t>тветственность в соответствии с ТК РФ и иными федеральными законами. В силу ч. 4 ст.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w:t>
      </w:r>
      <w:r>
        <w:rPr>
          <w:sz w:val="22"/>
          <w:szCs w:val="22"/>
        </w:rPr>
        <w:t>мы начисленной заработной платы на 12 и на 29,3 (среднемесячное число календарных дней). В случае если один или несколько месяцев расчетного периода отработаны не полностью или из него исключалось время в соответствии с пунктом 5 настоящего Положения, сред</w:t>
      </w:r>
      <w:r>
        <w:rPr>
          <w:sz w:val="22"/>
          <w:szCs w:val="22"/>
        </w:rPr>
        <w:t xml:space="preserve">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w:t>
      </w:r>
      <w:r>
        <w:rPr>
          <w:sz w:val="22"/>
          <w:szCs w:val="22"/>
        </w:rPr>
        <w:t xml:space="preserve">неполных календарных месяцах (п. 10 Постановления Правительства РФ от 24.12.2007 N 922 "Об особенностях порядка исчисления средней заработной платы"). Таким образом, </w:t>
      </w:r>
      <w:r w:rsidRPr="00BE248D">
        <w:rPr>
          <w:sz w:val="22"/>
          <w:szCs w:val="22"/>
          <w:highlight w:val="black"/>
        </w:rPr>
        <w:t>236300</w:t>
      </w:r>
      <w:r>
        <w:rPr>
          <w:sz w:val="22"/>
          <w:szCs w:val="22"/>
        </w:rPr>
        <w:t xml:space="preserve"> руб./9/29,4=</w:t>
      </w:r>
      <w:r w:rsidRPr="00BE248D">
        <w:rPr>
          <w:sz w:val="22"/>
          <w:szCs w:val="22"/>
          <w:highlight w:val="black"/>
        </w:rPr>
        <w:t>891</w:t>
      </w:r>
      <w:r>
        <w:rPr>
          <w:sz w:val="22"/>
          <w:szCs w:val="22"/>
        </w:rPr>
        <w:t>,</w:t>
      </w:r>
      <w:r w:rsidRPr="00BE248D">
        <w:rPr>
          <w:sz w:val="22"/>
          <w:szCs w:val="22"/>
          <w:highlight w:val="black"/>
        </w:rPr>
        <w:t>91</w:t>
      </w:r>
      <w:r>
        <w:rPr>
          <w:sz w:val="22"/>
          <w:szCs w:val="22"/>
        </w:rPr>
        <w:t xml:space="preserve"> руб. (среднедневной заработок). В случае, если увольняющийся раб</w:t>
      </w:r>
      <w:r>
        <w:rPr>
          <w:sz w:val="22"/>
          <w:szCs w:val="22"/>
        </w:rPr>
        <w:t>отник не полностью отработал период, предоставляющий право на полную компенсацию неиспользованного отпуска, компенсация выплачивается пропорционально дням отпуска за отработанные месяцы. При этом не полностью отработанный месяц не учитывается, если количес</w:t>
      </w:r>
      <w:r>
        <w:rPr>
          <w:sz w:val="22"/>
          <w:szCs w:val="22"/>
        </w:rPr>
        <w:t>тво отработанных дней составляет менее половины месяца. Если отработано более половины месяца, то он учитывается как целый. Следовательно, на момент прекращения трудовых отношений у истца имелось право на 21 день отпуска (28/12*9). Расчет компенсации за не</w:t>
      </w:r>
      <w:r>
        <w:rPr>
          <w:sz w:val="22"/>
          <w:szCs w:val="22"/>
        </w:rPr>
        <w:t xml:space="preserve">использованный отпуск </w:t>
      </w:r>
      <w:r w:rsidRPr="00BE248D">
        <w:rPr>
          <w:sz w:val="22"/>
          <w:szCs w:val="22"/>
          <w:highlight w:val="black"/>
        </w:rPr>
        <w:t>891,91</w:t>
      </w:r>
      <w:r>
        <w:rPr>
          <w:sz w:val="22"/>
          <w:szCs w:val="22"/>
        </w:rPr>
        <w:t>*21=</w:t>
      </w:r>
      <w:r w:rsidRPr="00BE248D">
        <w:rPr>
          <w:sz w:val="22"/>
          <w:szCs w:val="22"/>
          <w:highlight w:val="black"/>
        </w:rPr>
        <w:t>18730,16</w:t>
      </w:r>
      <w:r>
        <w:rPr>
          <w:sz w:val="22"/>
          <w:szCs w:val="22"/>
        </w:rPr>
        <w:t xml:space="preserve"> руб. Давая оценку заявленным истцом требованиям о взыскании среднего заработка за несвоевременную выдачу трудовой книжки, суд приходит к следующему. В соответствии со ст. 234 ТК РФ работодатель обязан возместить раб</w:t>
      </w:r>
      <w:r>
        <w:rPr>
          <w:sz w:val="22"/>
          <w:szCs w:val="22"/>
        </w:rPr>
        <w:t>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трудовой книжки, внесения в трудовую книжку неп</w:t>
      </w:r>
      <w:r>
        <w:rPr>
          <w:sz w:val="22"/>
          <w:szCs w:val="22"/>
        </w:rPr>
        <w:t>равильной или не соответствующей законодательству формулировки причины увольнения работника. Из содержания указанных норм материального права следует, что законодатель, обязывая работодателя возместить неполученный заработок, восстанавливает нарушенное пра</w:t>
      </w:r>
      <w:r>
        <w:rPr>
          <w:sz w:val="22"/>
          <w:szCs w:val="22"/>
        </w:rPr>
        <w:t xml:space="preserve">во работника на получение оплаты за труд как в результате незаконного увольнения, так и задержки выдачи трудовой книжки по вине работодателя. При этом последний освобождается от ответственности с момента направления работнику соответствующего уведомления, </w:t>
      </w:r>
      <w:r>
        <w:rPr>
          <w:sz w:val="22"/>
          <w:szCs w:val="22"/>
        </w:rPr>
        <w:t>если не имеет возможности выдать трудовую книжку в день увольнения. В п. 62 Постановления Пленума Верховного Суда РФ от 17.03.2004 г. № 2 «О применении судами Российской Федерации Трудового кодекса Российской Федерации» разъяснено, что поскольку Трудовой к</w:t>
      </w:r>
      <w:r>
        <w:rPr>
          <w:sz w:val="22"/>
          <w:szCs w:val="22"/>
        </w:rPr>
        <w:t>одекс РФ (статья 139) установил единый порядок исчисления средней заработной платы для всех случаев определения ее размера, в таком же порядке следует определять средний заработок при взыскании денежных сумм за время вынужденного прогула, вызванного задерж</w:t>
      </w:r>
      <w:r>
        <w:rPr>
          <w:sz w:val="22"/>
          <w:szCs w:val="22"/>
        </w:rPr>
        <w:t>кой выдачи уволенному работнику трудовой книжки (ст. 234 ТК РФ), при вынужденном прогуле в связи с неправильной формулировкой причины увольнения (часть 8 ст. 394 ТК РФ), при задержке исполнения решения суда о восстановлении на работе (ст. 396 ТК РФ). Пункт</w:t>
      </w:r>
      <w:r>
        <w:rPr>
          <w:sz w:val="22"/>
          <w:szCs w:val="22"/>
        </w:rPr>
        <w:t>ом 35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г. № 225, предусмотрено, что работодатель обязан выдать работнику трудовую кни</w:t>
      </w:r>
      <w:r>
        <w:rPr>
          <w:sz w:val="22"/>
          <w:szCs w:val="22"/>
        </w:rPr>
        <w:t>жку в день увольнения (последний день работы) с внесенной в нее записью об увольнении. 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w:t>
      </w:r>
      <w:r>
        <w:rPr>
          <w:sz w:val="22"/>
          <w:szCs w:val="22"/>
        </w:rPr>
        <w:t>ны увольнения работника работодатель обязан возместить работнику не полученный им за все время задержки заработок. Днем увольнения (прекращения трудового договора) в этом случае считается день выдачи трудовой книжки. О новом дне увольнения работника (прекр</w:t>
      </w:r>
      <w:r>
        <w:rPr>
          <w:sz w:val="22"/>
          <w:szCs w:val="22"/>
        </w:rPr>
        <w:t>ащения трудового договора) издается приказ (распоряжение) работодателя, а также вносится запись в трудовую книжку. Ранее внесенная запись о дне увольнения признается недействительной в порядке, установленном Правилами. Данные законоположения позволяют сдел</w:t>
      </w:r>
      <w:r>
        <w:rPr>
          <w:sz w:val="22"/>
          <w:szCs w:val="22"/>
        </w:rPr>
        <w:t>ать вывод о том, что нарушение общего порядка оформления прекращения трудового договора в результате задержки выдачи трудовой книжки (ст. 84.1 ТК РФ) влекут для работодателя такую же обязанность по возмещению работнику среднего заработка, которая возникает</w:t>
      </w:r>
      <w:r>
        <w:rPr>
          <w:sz w:val="22"/>
          <w:szCs w:val="22"/>
        </w:rPr>
        <w:t xml:space="preserve"> в случае признания увольнения незаконным. При этом нормами трудового права (ст. 84.1 ТК РФ) предусматривается единственное основание освобождения от ответственности работодателя, связанной с задержкой выдачи трудовой книжки – направление работнику уведомл</w:t>
      </w:r>
      <w:r>
        <w:rPr>
          <w:sz w:val="22"/>
          <w:szCs w:val="22"/>
        </w:rPr>
        <w:t xml:space="preserve">ения о необходимости явиться за трудовой книжкой либо дать согласие на отправление ее по почте. Как следует из пояснений истца и свидетеля М.Д.М., фактически трудовой договор с истцом и трудовая книжка ему оформлялись в установленном порядке при приеме на </w:t>
      </w:r>
      <w:r>
        <w:rPr>
          <w:sz w:val="22"/>
          <w:szCs w:val="22"/>
        </w:rPr>
        <w:t>работу, однако удерживаются работодателем в связи с его позицией об отсутствии трудовых отношений с истцом. Данные утверждения со ссылкой на доказательства не опровергнуты ответчиком. По делу объективно установлено, что трудовая книжка ООО «</w:t>
      </w:r>
      <w:r w:rsidRPr="00BE248D">
        <w:rPr>
          <w:sz w:val="22"/>
          <w:szCs w:val="22"/>
          <w:highlight w:val="black"/>
        </w:rPr>
        <w:t>Олимп-Франчайзи</w:t>
      </w:r>
      <w:r w:rsidRPr="00BE248D">
        <w:rPr>
          <w:sz w:val="22"/>
          <w:szCs w:val="22"/>
          <w:highlight w:val="black"/>
        </w:rPr>
        <w:t>нг</w:t>
      </w:r>
      <w:r>
        <w:rPr>
          <w:sz w:val="22"/>
          <w:szCs w:val="22"/>
        </w:rPr>
        <w:t xml:space="preserve">» истцу оформлена и выдана в день прекращения трудовых отношений не была, фактически работодатель таким бездействием нарушил трудовые права истца при расторжении трудового договора, не произвел расчет заработной платы, тем самым лишив </w:t>
      </w:r>
      <w:r w:rsidRPr="00BE248D">
        <w:rPr>
          <w:sz w:val="22"/>
          <w:szCs w:val="22"/>
          <w:highlight w:val="black"/>
        </w:rPr>
        <w:t>Белянкина И.И.</w:t>
      </w:r>
      <w:r>
        <w:rPr>
          <w:sz w:val="22"/>
          <w:szCs w:val="22"/>
        </w:rPr>
        <w:t xml:space="preserve"> возм</w:t>
      </w:r>
      <w:r>
        <w:rPr>
          <w:sz w:val="22"/>
          <w:szCs w:val="22"/>
        </w:rPr>
        <w:t>ожности трудиться, поскольку в отсутствие трудовой книжки истец лишен возможности подтвердить работодателю на стадии принятия на работу наличие трудового стажа в конкретной области деятельности. В этой связи, обязывая ответчика произвести в трудовой книжке</w:t>
      </w:r>
      <w:r>
        <w:rPr>
          <w:sz w:val="22"/>
          <w:szCs w:val="22"/>
        </w:rPr>
        <w:t xml:space="preserve"> истца запись о работе истца в период с ДД.ММ.ГГГГ, суд полагает, что датой прекращения трудовых отношений истца с ответчиком с учетом вышеприведенных положений следует признать ДД.ММ.ГГГГ (в объеме заявленных истцом исковых требований), и ответчик обязан </w:t>
      </w:r>
      <w:r>
        <w:rPr>
          <w:sz w:val="22"/>
          <w:szCs w:val="22"/>
        </w:rPr>
        <w:t>возместить истцу не полученный заработок вследствие задержки выдачи трудовой книжки. В этой связи, поскольку истцом заявлено требование о взыскании среднего заработка за задержку выдачи трудовой книжки, которое подлежит удовлетворению, изменяется дата прек</w:t>
      </w:r>
      <w:r>
        <w:rPr>
          <w:sz w:val="22"/>
          <w:szCs w:val="22"/>
        </w:rPr>
        <w:t xml:space="preserve">ращения трудовых отношений на ДД.ММ.ГГГГ, и данное изменение в контексте заявленных требований не является превышающим объем исковых требований. Определяя сумму компенсации утраченного заработка </w:t>
      </w:r>
      <w:r w:rsidRPr="00BE248D">
        <w:rPr>
          <w:sz w:val="22"/>
          <w:szCs w:val="22"/>
          <w:highlight w:val="black"/>
        </w:rPr>
        <w:t>Белянкина И.И</w:t>
      </w:r>
      <w:r>
        <w:rPr>
          <w:sz w:val="22"/>
          <w:szCs w:val="22"/>
        </w:rPr>
        <w:t>., суд исходит из представленных сведений о сред</w:t>
      </w:r>
      <w:r>
        <w:rPr>
          <w:sz w:val="22"/>
          <w:szCs w:val="22"/>
        </w:rPr>
        <w:t xml:space="preserve">нем заработке истца, в связи с чем при нормальной продолжительности рабочего времени, чему в опровержение доказательств не представлено, утраченный заработок с ДД.ММ.ГГГГ до ДД.ММ.ГГГГ составит: 891,91 руб. (среднедневной заработок) * 178 (рабочих дней) = </w:t>
      </w:r>
      <w:r w:rsidRPr="00BE248D">
        <w:rPr>
          <w:sz w:val="22"/>
          <w:szCs w:val="22"/>
          <w:highlight w:val="black"/>
        </w:rPr>
        <w:t>158759,98</w:t>
      </w:r>
      <w:r>
        <w:rPr>
          <w:sz w:val="22"/>
          <w:szCs w:val="22"/>
        </w:rPr>
        <w:t xml:space="preserve"> рублей, которые подлежат взысканию с ответчика. Требование истца о признании увольнения незаконным не было поддержано им в ходе рассмотрения дела, к тому же истец заявил о своем нежелании продолжать трудовые отношения с работодателем, в связи с ч</w:t>
      </w:r>
      <w:r>
        <w:rPr>
          <w:sz w:val="22"/>
          <w:szCs w:val="22"/>
        </w:rPr>
        <w:t xml:space="preserve">ем оснований для удовлетворения данных требований не имеется. Давая оценку требованиям </w:t>
      </w:r>
      <w:r w:rsidRPr="00BE248D">
        <w:rPr>
          <w:sz w:val="22"/>
          <w:szCs w:val="22"/>
          <w:highlight w:val="black"/>
        </w:rPr>
        <w:t>Белянкина И.И</w:t>
      </w:r>
      <w:r>
        <w:rPr>
          <w:sz w:val="22"/>
          <w:szCs w:val="22"/>
        </w:rPr>
        <w:t>. о компенсации морального вреда, причиненного незаконным увольнением, суд исходит из положений ч.7 ст.394 ТК РФ, согласно которой в случае увольнения без з</w:t>
      </w:r>
      <w:r>
        <w:rPr>
          <w:sz w:val="22"/>
          <w:szCs w:val="22"/>
        </w:rPr>
        <w:t>аконного основания суд может по требованию работника вынести решение о возмещении работнику денежной компенсации морального вреда, причиненного указанными действиями. При определении размера компенсации морального вреда, суд учитывает формулировку увольнен</w:t>
      </w:r>
      <w:r>
        <w:rPr>
          <w:sz w:val="22"/>
          <w:szCs w:val="22"/>
        </w:rPr>
        <w:t>ия, характер и объем причиненных истцу нравственных страданий, степень вины ответчика. Учитывая, что истица испытала нравственные страдания, которые связаны с тем, что он потерял работу и остался без средств к существованию, суд считает возможным определит</w:t>
      </w:r>
      <w:r>
        <w:rPr>
          <w:sz w:val="22"/>
          <w:szCs w:val="22"/>
        </w:rPr>
        <w:t xml:space="preserve">ь размер компенсации в </w:t>
      </w:r>
      <w:r w:rsidRPr="00BE248D">
        <w:rPr>
          <w:sz w:val="22"/>
          <w:szCs w:val="22"/>
          <w:highlight w:val="black"/>
        </w:rPr>
        <w:t>7000</w:t>
      </w:r>
      <w:r>
        <w:rPr>
          <w:sz w:val="22"/>
          <w:szCs w:val="22"/>
        </w:rPr>
        <w:t xml:space="preserve"> рублей, удовлетворив ее требования частично. Поскольку в процессе рассмотрения дела было установлено нарушенное и подлежащее восстановлению право истца, с учетом статьи 333.19 Налогового кодекса РФ и размера исковых требований, </w:t>
      </w:r>
      <w:r>
        <w:rPr>
          <w:sz w:val="22"/>
          <w:szCs w:val="22"/>
        </w:rPr>
        <w:t>к выводу об удовлетворении которых пришел суд, размер государственной пошлины, подлежащей взысканию с ООО «</w:t>
      </w:r>
      <w:r w:rsidRPr="00BE248D">
        <w:rPr>
          <w:sz w:val="22"/>
          <w:szCs w:val="22"/>
          <w:highlight w:val="black"/>
        </w:rPr>
        <w:t>Олимп-Франчайзинг</w:t>
      </w:r>
      <w:r>
        <w:rPr>
          <w:sz w:val="22"/>
          <w:szCs w:val="22"/>
        </w:rPr>
        <w:t xml:space="preserve">» в доход бюджета муниципального образования город Тула, составляет </w:t>
      </w:r>
      <w:r w:rsidRPr="00BE248D">
        <w:rPr>
          <w:sz w:val="22"/>
          <w:szCs w:val="22"/>
          <w:highlight w:val="black"/>
        </w:rPr>
        <w:t>3849</w:t>
      </w:r>
      <w:r>
        <w:rPr>
          <w:sz w:val="22"/>
          <w:szCs w:val="22"/>
        </w:rPr>
        <w:t xml:space="preserve"> рублей </w:t>
      </w:r>
      <w:r w:rsidRPr="00BE248D">
        <w:rPr>
          <w:sz w:val="22"/>
          <w:szCs w:val="22"/>
          <w:highlight w:val="black"/>
        </w:rPr>
        <w:t>80</w:t>
      </w:r>
      <w:r>
        <w:rPr>
          <w:sz w:val="22"/>
          <w:szCs w:val="22"/>
        </w:rPr>
        <w:t xml:space="preserve"> коп. Руководствуясь положениями ст.ст. 192-199 ГП</w:t>
      </w:r>
      <w:r>
        <w:rPr>
          <w:sz w:val="22"/>
          <w:szCs w:val="22"/>
        </w:rPr>
        <w:t xml:space="preserve">К РФ, суд р е ш и л : иск </w:t>
      </w:r>
      <w:r w:rsidRPr="00BE248D">
        <w:rPr>
          <w:sz w:val="22"/>
          <w:szCs w:val="22"/>
          <w:highlight w:val="black"/>
        </w:rPr>
        <w:t>Белянкина И.И</w:t>
      </w:r>
      <w:r>
        <w:rPr>
          <w:sz w:val="22"/>
          <w:szCs w:val="22"/>
        </w:rPr>
        <w:t>. к Обществу с ограниченной ответственностью «</w:t>
      </w:r>
      <w:r w:rsidRPr="00BE248D">
        <w:rPr>
          <w:sz w:val="22"/>
          <w:szCs w:val="22"/>
          <w:highlight w:val="black"/>
        </w:rPr>
        <w:t>Олимп-Франчайзин</w:t>
      </w:r>
      <w:r>
        <w:rPr>
          <w:sz w:val="22"/>
          <w:szCs w:val="22"/>
        </w:rPr>
        <w:t>г» об установлении факта трудовых отношений, взыскании заработной платы, компенсации за неиспользованный отпуск, морального вреда и судебных расходов части</w:t>
      </w:r>
      <w:r>
        <w:rPr>
          <w:sz w:val="22"/>
          <w:szCs w:val="22"/>
        </w:rPr>
        <w:t xml:space="preserve">чно. Установить факт трудовых отношений между </w:t>
      </w:r>
      <w:r w:rsidRPr="00BE248D">
        <w:rPr>
          <w:sz w:val="22"/>
          <w:szCs w:val="22"/>
          <w:highlight w:val="black"/>
        </w:rPr>
        <w:t>Белянкиным И.И</w:t>
      </w:r>
      <w:r>
        <w:rPr>
          <w:sz w:val="22"/>
          <w:szCs w:val="22"/>
        </w:rPr>
        <w:t>. и Обществом с ограниченной ответственностью «</w:t>
      </w:r>
      <w:r w:rsidRPr="00BE248D">
        <w:rPr>
          <w:sz w:val="22"/>
          <w:szCs w:val="22"/>
          <w:highlight w:val="black"/>
        </w:rPr>
        <w:t>Олимп-Франчайзинг</w:t>
      </w:r>
      <w:r>
        <w:rPr>
          <w:sz w:val="22"/>
          <w:szCs w:val="22"/>
        </w:rPr>
        <w:t xml:space="preserve">» в период с ДД.ММ.ГГГГ по ДД.ММ.ГГГГ. Обязать Общество с ограниченной ответственностью выдать </w:t>
      </w:r>
      <w:r w:rsidRPr="00BE248D">
        <w:rPr>
          <w:sz w:val="22"/>
          <w:szCs w:val="22"/>
          <w:highlight w:val="black"/>
        </w:rPr>
        <w:t>Белянкину И.И.</w:t>
      </w:r>
      <w:r>
        <w:rPr>
          <w:sz w:val="22"/>
          <w:szCs w:val="22"/>
        </w:rPr>
        <w:t xml:space="preserve"> трудовую книжку с внес</w:t>
      </w:r>
      <w:r>
        <w:rPr>
          <w:sz w:val="22"/>
          <w:szCs w:val="22"/>
        </w:rPr>
        <w:t>енными в нее записями о периоде его работы в Обществе с ограниченной ответственностью «</w:t>
      </w:r>
      <w:r w:rsidRPr="00BE248D">
        <w:rPr>
          <w:sz w:val="22"/>
          <w:szCs w:val="22"/>
          <w:highlight w:val="black"/>
        </w:rPr>
        <w:t>Олимп-Франчайзинг</w:t>
      </w:r>
      <w:r>
        <w:rPr>
          <w:sz w:val="22"/>
          <w:szCs w:val="22"/>
        </w:rPr>
        <w:t>» в должности сервисного инженера с ДД.ММ.ГГГГ по ДД.ММ.ГГГГ Взыскать с Общества с ограниченной ответственностью «</w:t>
      </w:r>
      <w:r w:rsidRPr="00BE248D">
        <w:rPr>
          <w:sz w:val="22"/>
          <w:szCs w:val="22"/>
          <w:highlight w:val="black"/>
        </w:rPr>
        <w:t>Олимп-Франчайзинг</w:t>
      </w:r>
      <w:r>
        <w:rPr>
          <w:sz w:val="22"/>
          <w:szCs w:val="22"/>
        </w:rPr>
        <w:t>» &lt;данные изъяты&gt; в п</w:t>
      </w:r>
      <w:r>
        <w:rPr>
          <w:sz w:val="22"/>
          <w:szCs w:val="22"/>
        </w:rPr>
        <w:t xml:space="preserve">ользу </w:t>
      </w:r>
      <w:r w:rsidRPr="00BE248D">
        <w:rPr>
          <w:sz w:val="22"/>
          <w:szCs w:val="22"/>
          <w:highlight w:val="black"/>
        </w:rPr>
        <w:t>Белянкина И.И.</w:t>
      </w:r>
      <w:r>
        <w:rPr>
          <w:sz w:val="22"/>
          <w:szCs w:val="22"/>
        </w:rPr>
        <w:t xml:space="preserve"> компенсацию за неиспользованный отпуск </w:t>
      </w:r>
      <w:r w:rsidRPr="00BE248D">
        <w:rPr>
          <w:sz w:val="22"/>
          <w:szCs w:val="22"/>
          <w:highlight w:val="black"/>
        </w:rPr>
        <w:t>18730</w:t>
      </w:r>
      <w:r>
        <w:rPr>
          <w:sz w:val="22"/>
          <w:szCs w:val="22"/>
        </w:rPr>
        <w:t xml:space="preserve"> руб.</w:t>
      </w:r>
      <w:r w:rsidRPr="00BE248D">
        <w:rPr>
          <w:sz w:val="22"/>
          <w:szCs w:val="22"/>
          <w:highlight w:val="black"/>
        </w:rPr>
        <w:t>16</w:t>
      </w:r>
      <w:r>
        <w:rPr>
          <w:sz w:val="22"/>
          <w:szCs w:val="22"/>
        </w:rPr>
        <w:t xml:space="preserve"> коп., за задержку выдачи трудовой книжки </w:t>
      </w:r>
      <w:r w:rsidRPr="00BE248D">
        <w:rPr>
          <w:sz w:val="22"/>
          <w:szCs w:val="22"/>
          <w:highlight w:val="black"/>
        </w:rPr>
        <w:t>158759</w:t>
      </w:r>
      <w:r>
        <w:rPr>
          <w:sz w:val="22"/>
          <w:szCs w:val="22"/>
        </w:rPr>
        <w:t xml:space="preserve"> руб. </w:t>
      </w:r>
      <w:r w:rsidRPr="00BE248D">
        <w:rPr>
          <w:sz w:val="22"/>
          <w:szCs w:val="22"/>
          <w:highlight w:val="black"/>
        </w:rPr>
        <w:t>98</w:t>
      </w:r>
      <w:r>
        <w:rPr>
          <w:sz w:val="22"/>
          <w:szCs w:val="22"/>
        </w:rPr>
        <w:t xml:space="preserve"> коп., компенсацию морального вреда в размере </w:t>
      </w:r>
      <w:r w:rsidRPr="00BE248D">
        <w:rPr>
          <w:sz w:val="22"/>
          <w:szCs w:val="22"/>
          <w:highlight w:val="black"/>
        </w:rPr>
        <w:t>7000</w:t>
      </w:r>
      <w:r>
        <w:rPr>
          <w:sz w:val="22"/>
          <w:szCs w:val="22"/>
        </w:rPr>
        <w:t xml:space="preserve"> рублей, а всего </w:t>
      </w:r>
      <w:r w:rsidRPr="00BE248D">
        <w:rPr>
          <w:sz w:val="22"/>
          <w:szCs w:val="22"/>
          <w:highlight w:val="black"/>
        </w:rPr>
        <w:t>184490</w:t>
      </w:r>
      <w:r>
        <w:rPr>
          <w:sz w:val="22"/>
          <w:szCs w:val="22"/>
        </w:rPr>
        <w:t xml:space="preserve"> руб. </w:t>
      </w:r>
      <w:r w:rsidRPr="00BE248D">
        <w:rPr>
          <w:sz w:val="22"/>
          <w:szCs w:val="22"/>
          <w:highlight w:val="black"/>
        </w:rPr>
        <w:t>14</w:t>
      </w:r>
      <w:r>
        <w:rPr>
          <w:sz w:val="22"/>
          <w:szCs w:val="22"/>
        </w:rPr>
        <w:t xml:space="preserve"> коп. В остальной части требований </w:t>
      </w:r>
      <w:r w:rsidRPr="00BE248D">
        <w:rPr>
          <w:sz w:val="22"/>
          <w:szCs w:val="22"/>
          <w:highlight w:val="black"/>
        </w:rPr>
        <w:t>Белянкину И.</w:t>
      </w:r>
      <w:r w:rsidRPr="00BE248D">
        <w:rPr>
          <w:sz w:val="22"/>
          <w:szCs w:val="22"/>
          <w:highlight w:val="black"/>
        </w:rPr>
        <w:t>И.</w:t>
      </w:r>
      <w:r>
        <w:rPr>
          <w:sz w:val="22"/>
          <w:szCs w:val="22"/>
        </w:rPr>
        <w:t xml:space="preserve"> отказать. </w:t>
      </w:r>
      <w:r>
        <w:rPr>
          <w:sz w:val="22"/>
          <w:szCs w:val="22"/>
        </w:rPr>
        <w:t>Взыскать с Общества с ограниченной ответственностью «</w:t>
      </w:r>
      <w:r w:rsidRPr="00BE248D">
        <w:rPr>
          <w:sz w:val="22"/>
          <w:szCs w:val="22"/>
          <w:highlight w:val="black"/>
        </w:rPr>
        <w:t>Олимп-Франчайзинг</w:t>
      </w:r>
      <w:r>
        <w:rPr>
          <w:sz w:val="22"/>
          <w:szCs w:val="22"/>
        </w:rPr>
        <w:t xml:space="preserve">» &lt;данные изъяты&gt; в доход бюджета муниципального образования город Тула государственную пошлину в размере </w:t>
      </w:r>
      <w:r w:rsidRPr="00BE248D">
        <w:rPr>
          <w:sz w:val="22"/>
          <w:szCs w:val="22"/>
          <w:highlight w:val="black"/>
        </w:rPr>
        <w:t>3849</w:t>
      </w:r>
      <w:r>
        <w:rPr>
          <w:sz w:val="22"/>
          <w:szCs w:val="22"/>
        </w:rPr>
        <w:t xml:space="preserve"> рублей </w:t>
      </w:r>
      <w:r w:rsidRPr="00BE248D">
        <w:rPr>
          <w:sz w:val="22"/>
          <w:szCs w:val="22"/>
          <w:highlight w:val="black"/>
        </w:rPr>
        <w:t>80</w:t>
      </w:r>
      <w:bookmarkStart w:id="0" w:name="_GoBack"/>
      <w:bookmarkEnd w:id="0"/>
      <w:r>
        <w:rPr>
          <w:sz w:val="22"/>
          <w:szCs w:val="22"/>
        </w:rPr>
        <w:t xml:space="preserve"> коп. Решение может быть обжаловано в апелляционном по</w:t>
      </w:r>
      <w:r>
        <w:rPr>
          <w:sz w:val="22"/>
          <w:szCs w:val="22"/>
        </w:rPr>
        <w:t>рядке в Тульский областной суд подачей жалобы через Советский районный суд г. Тулы в течение месяца со дня изготовления мотивированного решения. Председательствующий А.С. Бездетнова.</w:t>
      </w:r>
    </w:p>
    <w:sectPr w:rsidR="00951A9D">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248D">
      <w:pPr>
        <w:spacing w:after="0" w:line="240" w:lineRule="auto"/>
      </w:pPr>
      <w:r>
        <w:separator/>
      </w:r>
    </w:p>
  </w:endnote>
  <w:endnote w:type="continuationSeparator" w:id="0">
    <w:p w:rsidR="00000000" w:rsidRDefault="00BE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9D" w:rsidRDefault="00951A9D"/>
  <w:p w:rsidR="00951A9D" w:rsidRDefault="00BE248D">
    <w:pPr>
      <w:jc w:val="right"/>
    </w:pPr>
    <w:r>
      <w:rPr>
        <w:color w:val="A0A0A0"/>
      </w:rPr>
      <w:t>Ro</w:t>
    </w:r>
    <w:r>
      <w:rPr>
        <w:color w:val="A0A0A0"/>
      </w:rPr>
      <w:t xml:space="preserve">sPravosudie.com - cтраница </w:t>
    </w:r>
    <w:r>
      <w:fldChar w:fldCharType="begin"/>
    </w:r>
    <w:r>
      <w:rPr>
        <w:color w:val="A0A0A0"/>
      </w:rPr>
      <w:instrText>PAGE</w:instrText>
    </w:r>
    <w:r w:rsidR="003672AA">
      <w:fldChar w:fldCharType="separate"/>
    </w:r>
    <w:r>
      <w:rPr>
        <w:noProof/>
        <w:color w:val="A0A0A0"/>
      </w:rPr>
      <w:t>11</w:t>
    </w:r>
    <w:r>
      <w:fldChar w:fldCharType="end"/>
    </w:r>
    <w:r>
      <w:rPr>
        <w:color w:val="A0A0A0"/>
      </w:rPr>
      <w:t xml:space="preserve"> из </w:t>
    </w:r>
    <w:r>
      <w:fldChar w:fldCharType="begin"/>
    </w:r>
    <w:r>
      <w:rPr>
        <w:color w:val="A0A0A0"/>
      </w:rPr>
      <w:instrText>NUMPAGES</w:instrText>
    </w:r>
    <w:r w:rsidR="003672AA">
      <w:fldChar w:fldCharType="separate"/>
    </w:r>
    <w:r>
      <w:rPr>
        <w:noProof/>
        <w:color w:val="A0A0A0"/>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248D">
      <w:pPr>
        <w:spacing w:after="0" w:line="240" w:lineRule="auto"/>
      </w:pPr>
      <w:r>
        <w:separator/>
      </w:r>
    </w:p>
  </w:footnote>
  <w:footnote w:type="continuationSeparator" w:id="0">
    <w:p w:rsidR="00000000" w:rsidRDefault="00BE2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A9D"/>
    <w:rsid w:val="003672AA"/>
    <w:rsid w:val="00951A9D"/>
    <w:rsid w:val="00BE2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4679</Words>
  <Characters>31346</Characters>
  <Application>Microsoft Office Word</Application>
  <DocSecurity>0</DocSecurity>
  <Lines>261</Lines>
  <Paragraphs>71</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2016-11-01T19:13:00Z</dcterms:created>
  <dcterms:modified xsi:type="dcterms:W3CDTF">2016-11-01T19:13:00Z</dcterms:modified>
  <cp:category/>
</cp:coreProperties>
</file>